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1DD" w:rsidRDefault="00E624D9">
      <w:pPr>
        <w:widowControl w:val="0"/>
        <w:spacing w:line="240" w:lineRule="auto"/>
        <w:jc w:val="center"/>
        <w:rPr>
          <w:rFonts w:ascii="Open Sans" w:eastAsia="Open Sans" w:hAnsi="Open Sans" w:cs="Open Sans"/>
          <w:b/>
          <w:sz w:val="44"/>
          <w:szCs w:val="44"/>
        </w:rPr>
      </w:pPr>
      <w:bookmarkStart w:id="0" w:name="_GoBack"/>
      <w:bookmarkEnd w:id="0"/>
      <w:r>
        <w:rPr>
          <w:rFonts w:ascii="Open Sans" w:eastAsia="Open Sans" w:hAnsi="Open Sans" w:cs="Open Sans"/>
          <w:b/>
          <w:sz w:val="44"/>
          <w:szCs w:val="44"/>
        </w:rPr>
        <w:t>SCORE SoMe strategy</w:t>
      </w:r>
    </w:p>
    <w:p w:rsidR="00D721DD" w:rsidRDefault="00D721DD">
      <w:pPr>
        <w:widowControl w:val="0"/>
        <w:spacing w:line="360" w:lineRule="auto"/>
        <w:jc w:val="center"/>
        <w:rPr>
          <w:rFonts w:ascii="Open Sans" w:eastAsia="Open Sans" w:hAnsi="Open Sans" w:cs="Open Sans"/>
          <w:b/>
          <w:sz w:val="44"/>
          <w:szCs w:val="44"/>
        </w:rPr>
      </w:pPr>
    </w:p>
    <w:p w:rsidR="00D721DD" w:rsidRDefault="00D721DD">
      <w:pPr>
        <w:widowControl w:val="0"/>
        <w:spacing w:line="360" w:lineRule="auto"/>
        <w:rPr>
          <w:rFonts w:ascii="Open Sans" w:eastAsia="Open Sans" w:hAnsi="Open Sans" w:cs="Open Sans"/>
          <w:b/>
          <w:sz w:val="36"/>
          <w:szCs w:val="36"/>
        </w:rPr>
      </w:pPr>
    </w:p>
    <w:p w:rsidR="00D721DD" w:rsidRDefault="00D721DD">
      <w:pPr>
        <w:widowControl w:val="0"/>
        <w:spacing w:line="360" w:lineRule="auto"/>
        <w:rPr>
          <w:rFonts w:ascii="Open Sans" w:eastAsia="Open Sans" w:hAnsi="Open Sans" w:cs="Open Sans"/>
          <w:b/>
          <w:sz w:val="36"/>
          <w:szCs w:val="36"/>
        </w:rPr>
      </w:pPr>
    </w:p>
    <w:p w:rsidR="00D721DD" w:rsidRDefault="00D721DD">
      <w:pPr>
        <w:widowControl w:val="0"/>
        <w:spacing w:line="360" w:lineRule="auto"/>
        <w:rPr>
          <w:rFonts w:ascii="Open Sans" w:eastAsia="Open Sans" w:hAnsi="Open Sans" w:cs="Open Sans"/>
          <w:b/>
          <w:sz w:val="36"/>
          <w:szCs w:val="36"/>
        </w:rPr>
      </w:pPr>
    </w:p>
    <w:p w:rsidR="00D721DD" w:rsidRDefault="00E624D9">
      <w:pPr>
        <w:widowControl w:val="0"/>
        <w:spacing w:line="360" w:lineRule="auto"/>
        <w:rPr>
          <w:rFonts w:ascii="Open Sans" w:eastAsia="Open Sans" w:hAnsi="Open Sans" w:cs="Open Sans"/>
          <w:b/>
          <w:sz w:val="36"/>
          <w:szCs w:val="36"/>
        </w:rPr>
      </w:pPr>
      <w:r>
        <w:rPr>
          <w:rFonts w:ascii="Open Sans" w:eastAsia="Open Sans" w:hAnsi="Open Sans" w:cs="Open Sans"/>
          <w:b/>
          <w:sz w:val="36"/>
          <w:szCs w:val="36"/>
        </w:rPr>
        <w:t>Table of contents</w:t>
      </w:r>
    </w:p>
    <w:sdt>
      <w:sdtPr>
        <w:id w:val="-1680652906"/>
        <w:docPartObj>
          <w:docPartGallery w:val="Table of Contents"/>
          <w:docPartUnique/>
        </w:docPartObj>
      </w:sdtPr>
      <w:sdtEndPr/>
      <w:sdtContent>
        <w:p w:rsidR="00D721DD" w:rsidRDefault="00E624D9">
          <w:pPr>
            <w:tabs>
              <w:tab w:val="right" w:pos="9025"/>
            </w:tabs>
            <w:spacing w:before="80" w:line="240" w:lineRule="auto"/>
          </w:pPr>
          <w:r>
            <w:fldChar w:fldCharType="begin"/>
          </w:r>
          <w:r>
            <w:instrText xml:space="preserve"> TOC \h \u \z </w:instrText>
          </w:r>
          <w:r>
            <w:fldChar w:fldCharType="separate"/>
          </w:r>
          <w:hyperlink w:anchor="_urkyezu0p9go">
            <w:r>
              <w:rPr>
                <w:b/>
              </w:rPr>
              <w:t>Social Media Strategy for SCORE</w:t>
            </w:r>
          </w:hyperlink>
          <w:r>
            <w:rPr>
              <w:b/>
            </w:rPr>
            <w:tab/>
          </w:r>
          <w:r>
            <w:fldChar w:fldCharType="begin"/>
          </w:r>
          <w:r>
            <w:instrText xml:space="preserve"> PAGEREF _urkyezu0p9go \h </w:instrText>
          </w:r>
          <w:r>
            <w:fldChar w:fldCharType="separate"/>
          </w:r>
          <w:r>
            <w:rPr>
              <w:b/>
            </w:rPr>
            <w:t>1</w:t>
          </w:r>
          <w:r>
            <w:fldChar w:fldCharType="end"/>
          </w:r>
        </w:p>
        <w:p w:rsidR="00D721DD" w:rsidRDefault="00E624D9">
          <w:pPr>
            <w:tabs>
              <w:tab w:val="right" w:pos="9025"/>
            </w:tabs>
            <w:spacing w:before="60" w:line="240" w:lineRule="auto"/>
            <w:ind w:left="360"/>
          </w:pPr>
          <w:hyperlink w:anchor="_3wl9g7vmsziq">
            <w:r>
              <w:t>1.1. SCORE SoMe channels</w:t>
            </w:r>
          </w:hyperlink>
          <w:r>
            <w:tab/>
          </w:r>
          <w:r>
            <w:fldChar w:fldCharType="begin"/>
          </w:r>
          <w:r>
            <w:instrText xml:space="preserve"> PAGEREF _3wl9g7vmsziq \h </w:instrText>
          </w:r>
          <w:r>
            <w:fldChar w:fldCharType="separate"/>
          </w:r>
          <w:r>
            <w:t>2</w:t>
          </w:r>
          <w:r>
            <w:fldChar w:fldCharType="end"/>
          </w:r>
        </w:p>
        <w:p w:rsidR="00D721DD" w:rsidRDefault="00E624D9">
          <w:pPr>
            <w:tabs>
              <w:tab w:val="right" w:pos="9025"/>
            </w:tabs>
            <w:spacing w:before="60" w:line="240" w:lineRule="auto"/>
            <w:ind w:left="360"/>
          </w:pPr>
          <w:hyperlink w:anchor="_3wo05mkkt8d">
            <w:r>
              <w:t>1.2. Content</w:t>
            </w:r>
          </w:hyperlink>
          <w:r>
            <w:tab/>
          </w:r>
          <w:r>
            <w:fldChar w:fldCharType="begin"/>
          </w:r>
          <w:r>
            <w:instrText xml:space="preserve"> PAGEREF _3wo05mkkt8d \h </w:instrText>
          </w:r>
          <w:r>
            <w:fldChar w:fldCharType="separate"/>
          </w:r>
          <w:r>
            <w:t>3</w:t>
          </w:r>
          <w:r>
            <w:fldChar w:fldCharType="end"/>
          </w:r>
        </w:p>
        <w:p w:rsidR="00D721DD" w:rsidRDefault="00E624D9">
          <w:pPr>
            <w:tabs>
              <w:tab w:val="right" w:pos="9025"/>
            </w:tabs>
            <w:spacing w:before="60" w:line="240" w:lineRule="auto"/>
            <w:ind w:left="360"/>
          </w:pPr>
          <w:hyperlink w:anchor="_c6cdkbp1tk8z">
            <w:r>
              <w:t>1.3. Platform Specific Best Practices:</w:t>
            </w:r>
          </w:hyperlink>
          <w:r>
            <w:tab/>
          </w:r>
          <w:r>
            <w:fldChar w:fldCharType="begin"/>
          </w:r>
          <w:r>
            <w:instrText xml:space="preserve"> PAGEREF _c6cdkbp1tk8z \h </w:instrText>
          </w:r>
          <w:r>
            <w:fldChar w:fldCharType="separate"/>
          </w:r>
          <w:r>
            <w:t>4</w:t>
          </w:r>
          <w:r>
            <w:fldChar w:fldCharType="end"/>
          </w:r>
        </w:p>
        <w:p w:rsidR="00D721DD" w:rsidRDefault="00E624D9">
          <w:pPr>
            <w:tabs>
              <w:tab w:val="right" w:pos="9025"/>
            </w:tabs>
            <w:spacing w:before="60" w:line="240" w:lineRule="auto"/>
            <w:ind w:left="720"/>
          </w:pPr>
          <w:hyperlink w:anchor="_9hcfxub1kyho">
            <w:r>
              <w:t>1.3.1. Facebook</w:t>
            </w:r>
          </w:hyperlink>
          <w:r>
            <w:tab/>
          </w:r>
          <w:r>
            <w:fldChar w:fldCharType="begin"/>
          </w:r>
          <w:r>
            <w:instrText xml:space="preserve"> PAGEREF _9hcfxub1kyho \h </w:instrText>
          </w:r>
          <w:r>
            <w:fldChar w:fldCharType="separate"/>
          </w:r>
          <w:r>
            <w:t>4</w:t>
          </w:r>
          <w:r>
            <w:fldChar w:fldCharType="end"/>
          </w:r>
        </w:p>
        <w:p w:rsidR="00D721DD" w:rsidRDefault="00E624D9">
          <w:pPr>
            <w:tabs>
              <w:tab w:val="right" w:pos="9025"/>
            </w:tabs>
            <w:spacing w:before="60" w:line="240" w:lineRule="auto"/>
            <w:ind w:left="720"/>
          </w:pPr>
          <w:hyperlink w:anchor="_xhqxuvw9kvm">
            <w:r>
              <w:t>1.3.2. Twitter</w:t>
            </w:r>
          </w:hyperlink>
          <w:r>
            <w:tab/>
          </w:r>
          <w:r>
            <w:fldChar w:fldCharType="begin"/>
          </w:r>
          <w:r>
            <w:instrText xml:space="preserve"> PAGEREF _xhqxuvw9kvm \h </w:instrText>
          </w:r>
          <w:r>
            <w:fldChar w:fldCharType="separate"/>
          </w:r>
          <w:r>
            <w:t>4</w:t>
          </w:r>
          <w:r>
            <w:fldChar w:fldCharType="end"/>
          </w:r>
        </w:p>
        <w:p w:rsidR="00D721DD" w:rsidRDefault="00E624D9">
          <w:pPr>
            <w:tabs>
              <w:tab w:val="right" w:pos="9025"/>
            </w:tabs>
            <w:spacing w:before="60" w:line="240" w:lineRule="auto"/>
            <w:ind w:left="720"/>
          </w:pPr>
          <w:hyperlink w:anchor="_4ia2ubget4oc">
            <w:r>
              <w:t>1.3.3. Instagram</w:t>
            </w:r>
          </w:hyperlink>
          <w:r>
            <w:tab/>
          </w:r>
          <w:r>
            <w:fldChar w:fldCharType="begin"/>
          </w:r>
          <w:r>
            <w:instrText xml:space="preserve"> PAGEREF _4ia2ubget4oc \h </w:instrText>
          </w:r>
          <w:r>
            <w:fldChar w:fldCharType="separate"/>
          </w:r>
          <w:r>
            <w:t>5</w:t>
          </w:r>
          <w:r>
            <w:fldChar w:fldCharType="end"/>
          </w:r>
        </w:p>
        <w:p w:rsidR="00D721DD" w:rsidRDefault="00E624D9">
          <w:pPr>
            <w:tabs>
              <w:tab w:val="right" w:pos="9025"/>
            </w:tabs>
            <w:spacing w:before="60" w:line="240" w:lineRule="auto"/>
            <w:ind w:left="720"/>
          </w:pPr>
          <w:hyperlink w:anchor="_iz1znhvv7nrw">
            <w:r>
              <w:t xml:space="preserve">1.3.4. </w:t>
            </w:r>
            <w:r>
              <w:t>Blogs</w:t>
            </w:r>
          </w:hyperlink>
          <w:r>
            <w:tab/>
          </w:r>
          <w:r>
            <w:fldChar w:fldCharType="begin"/>
          </w:r>
          <w:r>
            <w:instrText xml:space="preserve"> PAGEREF _iz1znhvv7nrw \h </w:instrText>
          </w:r>
          <w:r>
            <w:fldChar w:fldCharType="separate"/>
          </w:r>
          <w:r>
            <w:t>5</w:t>
          </w:r>
          <w:r>
            <w:fldChar w:fldCharType="end"/>
          </w:r>
        </w:p>
        <w:p w:rsidR="00D721DD" w:rsidRDefault="00E624D9">
          <w:pPr>
            <w:tabs>
              <w:tab w:val="right" w:pos="9025"/>
            </w:tabs>
            <w:spacing w:before="60" w:line="240" w:lineRule="auto"/>
            <w:ind w:left="720"/>
          </w:pPr>
          <w:hyperlink w:anchor="_597ebmfu4yka">
            <w:r>
              <w:t>1.3.5. LinkedIn</w:t>
            </w:r>
          </w:hyperlink>
          <w:r>
            <w:tab/>
          </w:r>
          <w:r>
            <w:fldChar w:fldCharType="begin"/>
          </w:r>
          <w:r>
            <w:instrText xml:space="preserve"> PAGEREF _597ebmfu4yka \h </w:instrText>
          </w:r>
          <w:r>
            <w:fldChar w:fldCharType="separate"/>
          </w:r>
          <w:r>
            <w:t>6</w:t>
          </w:r>
          <w:r>
            <w:fldChar w:fldCharType="end"/>
          </w:r>
        </w:p>
        <w:p w:rsidR="00D721DD" w:rsidRDefault="00E624D9">
          <w:pPr>
            <w:tabs>
              <w:tab w:val="right" w:pos="9025"/>
            </w:tabs>
            <w:spacing w:before="60" w:line="240" w:lineRule="auto"/>
            <w:ind w:left="720"/>
          </w:pPr>
          <w:hyperlink w:anchor="_mtpykzvwnvki">
            <w:r>
              <w:t>1.3.6. Vlogging: Vimeo/Youtube</w:t>
            </w:r>
          </w:hyperlink>
          <w:r>
            <w:tab/>
          </w:r>
          <w:r>
            <w:fldChar w:fldCharType="begin"/>
          </w:r>
          <w:r>
            <w:instrText xml:space="preserve"> PAGEREF _mtpykzvwnvki \h </w:instrText>
          </w:r>
          <w:r>
            <w:fldChar w:fldCharType="separate"/>
          </w:r>
          <w:r>
            <w:t>6</w:t>
          </w:r>
          <w:r>
            <w:fldChar w:fldCharType="end"/>
          </w:r>
        </w:p>
        <w:p w:rsidR="00D721DD" w:rsidRDefault="00E624D9">
          <w:pPr>
            <w:tabs>
              <w:tab w:val="right" w:pos="9025"/>
            </w:tabs>
            <w:spacing w:before="60" w:after="80" w:line="240" w:lineRule="auto"/>
            <w:ind w:left="360"/>
          </w:pPr>
          <w:hyperlink w:anchor="_ty97oabyili4">
            <w:r>
              <w:t>1.4. Guidelines for partners</w:t>
            </w:r>
          </w:hyperlink>
          <w:r>
            <w:tab/>
          </w:r>
          <w:r>
            <w:fldChar w:fldCharType="begin"/>
          </w:r>
          <w:r>
            <w:instrText xml:space="preserve"> PAGEREF _ty97oabyili4 \h </w:instrText>
          </w:r>
          <w:r>
            <w:fldChar w:fldCharType="separate"/>
          </w:r>
          <w:r>
            <w:t>6</w:t>
          </w:r>
          <w:r>
            <w:fldChar w:fldCharType="end"/>
          </w:r>
          <w:r>
            <w:fldChar w:fldCharType="end"/>
          </w:r>
        </w:p>
      </w:sdtContent>
    </w:sdt>
    <w:p w:rsidR="00D721DD" w:rsidRDefault="00E624D9">
      <w:pPr>
        <w:widowControl w:val="0"/>
        <w:spacing w:line="360" w:lineRule="auto"/>
        <w:rPr>
          <w:rFonts w:ascii="Open Sans" w:eastAsia="Open Sans" w:hAnsi="Open Sans" w:cs="Open Sans"/>
          <w:b/>
          <w:sz w:val="44"/>
          <w:szCs w:val="44"/>
        </w:rPr>
      </w:pPr>
      <w:r>
        <w:br w:type="page"/>
      </w:r>
    </w:p>
    <w:p w:rsidR="00D721DD" w:rsidRDefault="00E624D9">
      <w:pPr>
        <w:pStyle w:val="Heading1"/>
        <w:widowControl w:val="0"/>
        <w:numPr>
          <w:ilvl w:val="0"/>
          <w:numId w:val="2"/>
        </w:numPr>
        <w:spacing w:line="360" w:lineRule="auto"/>
      </w:pPr>
      <w:bookmarkStart w:id="1" w:name="_urkyezu0p9go" w:colFirst="0" w:colLast="0"/>
      <w:bookmarkEnd w:id="1"/>
      <w:r>
        <w:lastRenderedPageBreak/>
        <w:t xml:space="preserve"> Social Media Strategy for SCORE</w:t>
      </w:r>
    </w:p>
    <w:p w:rsidR="00D721DD" w:rsidRDefault="00D721DD">
      <w:pPr>
        <w:widowControl w:val="0"/>
        <w:spacing w:line="360" w:lineRule="auto"/>
        <w:rPr>
          <w:rFonts w:ascii="Open Sans" w:eastAsia="Open Sans" w:hAnsi="Open Sans" w:cs="Open Sans"/>
        </w:rPr>
      </w:pPr>
    </w:p>
    <w:p w:rsidR="00D721DD" w:rsidRDefault="00E624D9">
      <w:pPr>
        <w:widowControl w:val="0"/>
        <w:spacing w:line="360" w:lineRule="auto"/>
        <w:jc w:val="both"/>
        <w:rPr>
          <w:rFonts w:ascii="Open Sans" w:eastAsia="Open Sans" w:hAnsi="Open Sans" w:cs="Open Sans"/>
        </w:rPr>
      </w:pPr>
      <w:r>
        <w:rPr>
          <w:rFonts w:ascii="Open Sans" w:eastAsia="Open Sans" w:hAnsi="Open Sans" w:cs="Open Sans"/>
        </w:rPr>
        <w:t>The objective of SCORES’ communication strategy, including its SoMe strategy, is to design and implement communication activities that support collaboration and a shared common vision internally, as well as mobilises an engaged audience and outreach for it</w:t>
      </w:r>
      <w:r>
        <w:rPr>
          <w:rFonts w:ascii="Open Sans" w:eastAsia="Open Sans" w:hAnsi="Open Sans" w:cs="Open Sans"/>
        </w:rPr>
        <w:t>s project’s results. Communication is crucial for the facilitation of SCORE’s ecosystem and for mobilising its community to engage with the SCORE challenges. SCORE’s stakeholder group consist of city authorities, tech-community, and urban developers, and a</w:t>
      </w:r>
      <w:r>
        <w:rPr>
          <w:rFonts w:ascii="Open Sans" w:eastAsia="Open Sans" w:hAnsi="Open Sans" w:cs="Open Sans"/>
        </w:rPr>
        <w:t>t a later stage we aim increasingly for engaging citizens.</w:t>
      </w:r>
    </w:p>
    <w:p w:rsidR="00D721DD" w:rsidRDefault="00D721DD">
      <w:pPr>
        <w:widowControl w:val="0"/>
        <w:spacing w:line="360" w:lineRule="auto"/>
        <w:jc w:val="both"/>
        <w:rPr>
          <w:rFonts w:ascii="Open Sans" w:eastAsia="Open Sans" w:hAnsi="Open Sans" w:cs="Open Sans"/>
        </w:rPr>
      </w:pPr>
    </w:p>
    <w:p w:rsidR="00D721DD" w:rsidRDefault="00E624D9">
      <w:pPr>
        <w:widowControl w:val="0"/>
        <w:spacing w:line="360" w:lineRule="auto"/>
        <w:jc w:val="both"/>
        <w:rPr>
          <w:rFonts w:ascii="Open Sans" w:eastAsia="Open Sans" w:hAnsi="Open Sans" w:cs="Open Sans"/>
        </w:rPr>
      </w:pPr>
      <w:r>
        <w:rPr>
          <w:rFonts w:ascii="Open Sans" w:eastAsia="Open Sans" w:hAnsi="Open Sans" w:cs="Open Sans"/>
        </w:rPr>
        <w:t>SCORE’s Social Media strategy thus aims to reach stakeholders at two different levels:</w:t>
      </w:r>
    </w:p>
    <w:p w:rsidR="00D721DD" w:rsidRDefault="00D721DD">
      <w:pPr>
        <w:widowControl w:val="0"/>
        <w:spacing w:line="360" w:lineRule="auto"/>
        <w:jc w:val="both"/>
        <w:rPr>
          <w:rFonts w:ascii="Open Sans" w:eastAsia="Open Sans" w:hAnsi="Open Sans" w:cs="Open Sans"/>
        </w:rPr>
      </w:pPr>
    </w:p>
    <w:p w:rsidR="00D721DD" w:rsidRDefault="00E624D9">
      <w:pPr>
        <w:widowControl w:val="0"/>
        <w:numPr>
          <w:ilvl w:val="0"/>
          <w:numId w:val="13"/>
        </w:numPr>
        <w:tabs>
          <w:tab w:val="left" w:pos="0"/>
        </w:tabs>
        <w:spacing w:line="360" w:lineRule="auto"/>
        <w:jc w:val="both"/>
        <w:rPr>
          <w:rFonts w:ascii="Open Sans" w:eastAsia="Open Sans" w:hAnsi="Open Sans" w:cs="Open Sans"/>
        </w:rPr>
      </w:pPr>
      <w:r>
        <w:rPr>
          <w:rFonts w:ascii="Open Sans" w:eastAsia="Open Sans" w:hAnsi="Open Sans" w:cs="Open Sans"/>
        </w:rPr>
        <w:t>Keeping an ongoing and updated relation to the community and ecosystem around SCORE, both locally and globally through a series of social media platforms best suited for this purpose.</w:t>
      </w:r>
    </w:p>
    <w:p w:rsidR="00D721DD" w:rsidRDefault="00D721DD">
      <w:pPr>
        <w:widowControl w:val="0"/>
        <w:spacing w:line="360" w:lineRule="auto"/>
        <w:jc w:val="both"/>
        <w:rPr>
          <w:rFonts w:ascii="Open Sans" w:eastAsia="Open Sans" w:hAnsi="Open Sans" w:cs="Open Sans"/>
        </w:rPr>
      </w:pPr>
    </w:p>
    <w:p w:rsidR="00D721DD" w:rsidRDefault="00E624D9">
      <w:pPr>
        <w:widowControl w:val="0"/>
        <w:numPr>
          <w:ilvl w:val="0"/>
          <w:numId w:val="13"/>
        </w:numPr>
        <w:tabs>
          <w:tab w:val="left" w:pos="0"/>
        </w:tabs>
        <w:spacing w:line="360" w:lineRule="auto"/>
        <w:jc w:val="both"/>
        <w:rPr>
          <w:rFonts w:ascii="Open Sans" w:eastAsia="Open Sans" w:hAnsi="Open Sans" w:cs="Open Sans"/>
        </w:rPr>
      </w:pPr>
      <w:r>
        <w:rPr>
          <w:rFonts w:ascii="Open Sans" w:eastAsia="Open Sans" w:hAnsi="Open Sans" w:cs="Open Sans"/>
        </w:rPr>
        <w:t>Creating awareness for SCORE among citizens and civic organizations thr</w:t>
      </w:r>
      <w:r>
        <w:rPr>
          <w:rFonts w:ascii="Open Sans" w:eastAsia="Open Sans" w:hAnsi="Open Sans" w:cs="Open Sans"/>
        </w:rPr>
        <w:t>ough relevant social media platforms, mostly overlapping with the ones mentioned above, but with different purposes and key messages.</w:t>
      </w:r>
    </w:p>
    <w:p w:rsidR="00D721DD" w:rsidRDefault="00D721DD">
      <w:pPr>
        <w:widowControl w:val="0"/>
        <w:tabs>
          <w:tab w:val="left" w:pos="0"/>
        </w:tabs>
        <w:spacing w:line="360" w:lineRule="auto"/>
        <w:jc w:val="both"/>
        <w:rPr>
          <w:rFonts w:ascii="Open Sans" w:eastAsia="Open Sans" w:hAnsi="Open Sans" w:cs="Open Sans"/>
        </w:rPr>
      </w:pPr>
    </w:p>
    <w:p w:rsidR="00D721DD" w:rsidRDefault="00E624D9">
      <w:pPr>
        <w:pStyle w:val="Heading2"/>
        <w:widowControl w:val="0"/>
        <w:tabs>
          <w:tab w:val="left" w:pos="0"/>
        </w:tabs>
        <w:spacing w:line="360" w:lineRule="auto"/>
      </w:pPr>
      <w:bookmarkStart w:id="2" w:name="_3wl9g7vmsziq" w:colFirst="0" w:colLast="0"/>
      <w:bookmarkEnd w:id="2"/>
      <w:r>
        <w:t>1.1. SCORE SoMe channels</w:t>
      </w:r>
    </w:p>
    <w:tbl>
      <w:tblPr>
        <w:tblStyle w:val="a"/>
        <w:tblW w:w="9600" w:type="dxa"/>
        <w:tblInd w:w="60" w:type="dxa"/>
        <w:tblLayout w:type="fixed"/>
        <w:tblLook w:val="0000" w:firstRow="0" w:lastRow="0" w:firstColumn="0" w:lastColumn="0" w:noHBand="0" w:noVBand="0"/>
      </w:tblPr>
      <w:tblGrid>
        <w:gridCol w:w="3165"/>
        <w:gridCol w:w="3225"/>
        <w:gridCol w:w="3210"/>
      </w:tblGrid>
      <w:tr w:rsidR="00D721DD">
        <w:tc>
          <w:tcPr>
            <w:tcW w:w="3165" w:type="dxa"/>
            <w:tcBorders>
              <w:top w:val="single" w:sz="4" w:space="0" w:color="000000"/>
              <w:left w:val="single" w:sz="4" w:space="0" w:color="000000"/>
              <w:bottom w:val="single" w:sz="4" w:space="0" w:color="000000"/>
            </w:tcBorders>
            <w:shd w:val="clear" w:color="auto" w:fill="D9EAD3"/>
          </w:tcPr>
          <w:p w:rsidR="00D721DD" w:rsidRDefault="00E624D9">
            <w:pPr>
              <w:widowControl w:val="0"/>
              <w:spacing w:line="360" w:lineRule="auto"/>
              <w:rPr>
                <w:rFonts w:ascii="Open Sans" w:eastAsia="Open Sans" w:hAnsi="Open Sans" w:cs="Open Sans"/>
                <w:b/>
              </w:rPr>
            </w:pPr>
            <w:r>
              <w:rPr>
                <w:rFonts w:ascii="Open Sans" w:eastAsia="Open Sans" w:hAnsi="Open Sans" w:cs="Open Sans"/>
                <w:b/>
              </w:rPr>
              <w:t>Channel</w:t>
            </w:r>
          </w:p>
        </w:tc>
        <w:tc>
          <w:tcPr>
            <w:tcW w:w="3225" w:type="dxa"/>
            <w:tcBorders>
              <w:top w:val="single" w:sz="4" w:space="0" w:color="000000"/>
              <w:left w:val="single" w:sz="4" w:space="0" w:color="000000"/>
              <w:bottom w:val="single" w:sz="4" w:space="0" w:color="000000"/>
            </w:tcBorders>
            <w:shd w:val="clear" w:color="auto" w:fill="D9EAD3"/>
          </w:tcPr>
          <w:p w:rsidR="00D721DD" w:rsidRDefault="00E624D9">
            <w:pPr>
              <w:widowControl w:val="0"/>
              <w:spacing w:line="360" w:lineRule="auto"/>
              <w:rPr>
                <w:rFonts w:ascii="Open Sans" w:eastAsia="Open Sans" w:hAnsi="Open Sans" w:cs="Open Sans"/>
                <w:b/>
              </w:rPr>
            </w:pPr>
            <w:r>
              <w:rPr>
                <w:rFonts w:ascii="Open Sans" w:eastAsia="Open Sans" w:hAnsi="Open Sans" w:cs="Open Sans"/>
                <w:b/>
              </w:rPr>
              <w:t>Partners and community</w:t>
            </w:r>
          </w:p>
        </w:tc>
        <w:tc>
          <w:tcPr>
            <w:tcW w:w="3210" w:type="dxa"/>
            <w:tcBorders>
              <w:top w:val="single" w:sz="4" w:space="0" w:color="000000"/>
              <w:left w:val="single" w:sz="4" w:space="0" w:color="000000"/>
              <w:bottom w:val="single" w:sz="4" w:space="0" w:color="000000"/>
              <w:right w:val="single" w:sz="4" w:space="0" w:color="000000"/>
            </w:tcBorders>
            <w:shd w:val="clear" w:color="auto" w:fill="D9EAD3"/>
          </w:tcPr>
          <w:p w:rsidR="00D721DD" w:rsidRDefault="00E624D9">
            <w:pPr>
              <w:widowControl w:val="0"/>
              <w:spacing w:line="360" w:lineRule="auto"/>
              <w:rPr>
                <w:rFonts w:ascii="Open Sans" w:eastAsia="Open Sans" w:hAnsi="Open Sans" w:cs="Open Sans"/>
                <w:b/>
              </w:rPr>
            </w:pPr>
            <w:r>
              <w:rPr>
                <w:rFonts w:ascii="Open Sans" w:eastAsia="Open Sans" w:hAnsi="Open Sans" w:cs="Open Sans"/>
                <w:b/>
              </w:rPr>
              <w:t>External stakeholder</w:t>
            </w:r>
            <w:r>
              <w:rPr>
                <w:rFonts w:ascii="Open Sans" w:eastAsia="Open Sans" w:hAnsi="Open Sans" w:cs="Open Sans"/>
              </w:rPr>
              <w:t>s</w:t>
            </w:r>
          </w:p>
        </w:tc>
      </w:tr>
      <w:tr w:rsidR="00D721DD">
        <w:trPr>
          <w:trHeight w:val="2020"/>
        </w:trPr>
        <w:tc>
          <w:tcPr>
            <w:tcW w:w="3165" w:type="dxa"/>
            <w:tcBorders>
              <w:left w:val="single" w:sz="4" w:space="0" w:color="000000"/>
              <w:bottom w:val="single" w:sz="4" w:space="0" w:color="000000"/>
            </w:tcBorders>
            <w:shd w:val="clear" w:color="auto" w:fill="auto"/>
          </w:tcPr>
          <w:p w:rsidR="00D721DD" w:rsidRDefault="00E624D9">
            <w:pPr>
              <w:widowControl w:val="0"/>
              <w:spacing w:line="360" w:lineRule="auto"/>
              <w:rPr>
                <w:rFonts w:ascii="Open Sans" w:eastAsia="Open Sans" w:hAnsi="Open Sans" w:cs="Open Sans"/>
              </w:rPr>
            </w:pPr>
            <w:r>
              <w:rPr>
                <w:rFonts w:ascii="Open Sans" w:eastAsia="Open Sans" w:hAnsi="Open Sans" w:cs="Open Sans"/>
                <w:b/>
              </w:rPr>
              <w:t>Blog/newsletter</w:t>
            </w:r>
          </w:p>
          <w:p w:rsidR="00D721DD" w:rsidRDefault="00E624D9">
            <w:pPr>
              <w:widowControl w:val="0"/>
              <w:spacing w:line="360" w:lineRule="auto"/>
              <w:rPr>
                <w:rFonts w:ascii="Open Sans" w:eastAsia="Open Sans" w:hAnsi="Open Sans" w:cs="Open Sans"/>
              </w:rPr>
            </w:pPr>
            <w:r>
              <w:rPr>
                <w:rFonts w:ascii="Open Sans" w:eastAsia="Open Sans" w:hAnsi="Open Sans" w:cs="Open Sans"/>
              </w:rPr>
              <w:t xml:space="preserve">- writing rotated within the SCORE internal community and involving external authors  </w:t>
            </w:r>
          </w:p>
          <w:p w:rsidR="00D721DD" w:rsidRDefault="00E624D9">
            <w:pPr>
              <w:widowControl w:val="0"/>
              <w:spacing w:line="360" w:lineRule="auto"/>
              <w:rPr>
                <w:rFonts w:ascii="Open Sans" w:eastAsia="Open Sans" w:hAnsi="Open Sans" w:cs="Open Sans"/>
                <w:b/>
              </w:rPr>
            </w:pPr>
            <w:r>
              <w:rPr>
                <w:rFonts w:ascii="Open Sans" w:eastAsia="Open Sans" w:hAnsi="Open Sans" w:cs="Open Sans"/>
              </w:rPr>
              <w:t>-Bimonthly</w:t>
            </w:r>
          </w:p>
        </w:tc>
        <w:tc>
          <w:tcPr>
            <w:tcW w:w="3225" w:type="dxa"/>
            <w:tcBorders>
              <w:left w:val="single" w:sz="4" w:space="0" w:color="000000"/>
              <w:bottom w:val="single" w:sz="4" w:space="0" w:color="000000"/>
            </w:tcBorders>
            <w:shd w:val="clear" w:color="auto" w:fill="auto"/>
          </w:tcPr>
          <w:p w:rsidR="00D721DD" w:rsidRDefault="00E624D9">
            <w:pPr>
              <w:widowControl w:val="0"/>
              <w:spacing w:line="360" w:lineRule="auto"/>
              <w:rPr>
                <w:rFonts w:ascii="Open Sans" w:eastAsia="Open Sans" w:hAnsi="Open Sans" w:cs="Open Sans"/>
              </w:rPr>
            </w:pPr>
            <w:r>
              <w:rPr>
                <w:rFonts w:ascii="Open Sans" w:eastAsia="Open Sans" w:hAnsi="Open Sans" w:cs="Open Sans"/>
              </w:rPr>
              <w:t>Within the community to create a strong transnational coordination and awareness and facilitate the sharing of earnings and visions</w:t>
            </w:r>
          </w:p>
        </w:tc>
        <w:tc>
          <w:tcPr>
            <w:tcW w:w="3210" w:type="dxa"/>
            <w:tcBorders>
              <w:left w:val="single" w:sz="4" w:space="0" w:color="000000"/>
              <w:bottom w:val="single" w:sz="4" w:space="0" w:color="000000"/>
              <w:right w:val="single" w:sz="4" w:space="0" w:color="000000"/>
            </w:tcBorders>
            <w:shd w:val="clear" w:color="auto" w:fill="auto"/>
          </w:tcPr>
          <w:p w:rsidR="00D721DD" w:rsidRDefault="00E624D9">
            <w:pPr>
              <w:widowControl w:val="0"/>
              <w:spacing w:line="360" w:lineRule="auto"/>
              <w:rPr>
                <w:rFonts w:ascii="Open Sans" w:eastAsia="Open Sans" w:hAnsi="Open Sans" w:cs="Open Sans"/>
              </w:rPr>
            </w:pPr>
            <w:r>
              <w:rPr>
                <w:rFonts w:ascii="Open Sans" w:eastAsia="Open Sans" w:hAnsi="Open Sans" w:cs="Open Sans"/>
              </w:rPr>
              <w:t>Information and discussion</w:t>
            </w:r>
            <w:r>
              <w:rPr>
                <w:rFonts w:ascii="Open Sans" w:eastAsia="Open Sans" w:hAnsi="Open Sans" w:cs="Open Sans"/>
              </w:rPr>
              <w:t xml:space="preserve"> on topics related to SCORE and general update. </w:t>
            </w:r>
          </w:p>
        </w:tc>
      </w:tr>
      <w:tr w:rsidR="00D721DD">
        <w:trPr>
          <w:trHeight w:val="2020"/>
        </w:trPr>
        <w:tc>
          <w:tcPr>
            <w:tcW w:w="3165" w:type="dxa"/>
            <w:tcBorders>
              <w:left w:val="single" w:sz="4" w:space="0" w:color="000000"/>
              <w:bottom w:val="single" w:sz="4" w:space="0" w:color="000000"/>
            </w:tcBorders>
            <w:shd w:val="clear" w:color="auto" w:fill="auto"/>
          </w:tcPr>
          <w:p w:rsidR="00D721DD" w:rsidRDefault="00E624D9">
            <w:pPr>
              <w:widowControl w:val="0"/>
              <w:spacing w:line="360" w:lineRule="auto"/>
              <w:rPr>
                <w:rFonts w:ascii="Open Sans" w:eastAsia="Open Sans" w:hAnsi="Open Sans" w:cs="Open Sans"/>
                <w:b/>
              </w:rPr>
            </w:pPr>
            <w:r>
              <w:rPr>
                <w:rFonts w:ascii="Open Sans" w:eastAsia="Open Sans" w:hAnsi="Open Sans" w:cs="Open Sans"/>
                <w:b/>
              </w:rPr>
              <w:t>Website</w:t>
            </w:r>
          </w:p>
        </w:tc>
        <w:tc>
          <w:tcPr>
            <w:tcW w:w="3225" w:type="dxa"/>
            <w:tcBorders>
              <w:left w:val="single" w:sz="4" w:space="0" w:color="000000"/>
              <w:bottom w:val="single" w:sz="4" w:space="0" w:color="000000"/>
            </w:tcBorders>
            <w:shd w:val="clear" w:color="auto" w:fill="auto"/>
          </w:tcPr>
          <w:p w:rsidR="00D721DD" w:rsidRDefault="00E624D9">
            <w:pPr>
              <w:widowControl w:val="0"/>
              <w:spacing w:line="360" w:lineRule="auto"/>
              <w:rPr>
                <w:rFonts w:ascii="Open Sans" w:eastAsia="Open Sans" w:hAnsi="Open Sans" w:cs="Open Sans"/>
              </w:rPr>
            </w:pPr>
            <w:r>
              <w:rPr>
                <w:rFonts w:ascii="Open Sans" w:eastAsia="Open Sans" w:hAnsi="Open Sans" w:cs="Open Sans"/>
              </w:rPr>
              <w:t>Updates, blog, linkage, publications</w:t>
            </w:r>
          </w:p>
        </w:tc>
        <w:tc>
          <w:tcPr>
            <w:tcW w:w="3210" w:type="dxa"/>
            <w:tcBorders>
              <w:left w:val="single" w:sz="4" w:space="0" w:color="000000"/>
              <w:bottom w:val="single" w:sz="4" w:space="0" w:color="000000"/>
              <w:right w:val="single" w:sz="4" w:space="0" w:color="000000"/>
            </w:tcBorders>
            <w:shd w:val="clear" w:color="auto" w:fill="auto"/>
          </w:tcPr>
          <w:p w:rsidR="00D721DD" w:rsidRDefault="00E624D9">
            <w:pPr>
              <w:widowControl w:val="0"/>
              <w:spacing w:line="360" w:lineRule="auto"/>
              <w:rPr>
                <w:rFonts w:ascii="Open Sans" w:eastAsia="Open Sans" w:hAnsi="Open Sans" w:cs="Open Sans"/>
              </w:rPr>
            </w:pPr>
            <w:r>
              <w:rPr>
                <w:rFonts w:ascii="Open Sans" w:eastAsia="Open Sans" w:hAnsi="Open Sans" w:cs="Open Sans"/>
              </w:rPr>
              <w:t>Go-to page for basic info on contacts, SoMe platforms and further info links.</w:t>
            </w:r>
          </w:p>
        </w:tc>
      </w:tr>
      <w:tr w:rsidR="00D721DD">
        <w:trPr>
          <w:trHeight w:val="2020"/>
        </w:trPr>
        <w:tc>
          <w:tcPr>
            <w:tcW w:w="3165" w:type="dxa"/>
            <w:tcBorders>
              <w:left w:val="single" w:sz="4" w:space="0" w:color="000000"/>
              <w:bottom w:val="single" w:sz="4" w:space="0" w:color="000000"/>
            </w:tcBorders>
            <w:shd w:val="clear" w:color="auto" w:fill="auto"/>
          </w:tcPr>
          <w:p w:rsidR="00D721DD" w:rsidRDefault="00E624D9">
            <w:pPr>
              <w:widowControl w:val="0"/>
              <w:spacing w:line="360" w:lineRule="auto"/>
              <w:rPr>
                <w:rFonts w:ascii="Open Sans" w:eastAsia="Open Sans" w:hAnsi="Open Sans" w:cs="Open Sans"/>
                <w:b/>
              </w:rPr>
            </w:pPr>
            <w:r>
              <w:rPr>
                <w:rFonts w:ascii="Open Sans" w:eastAsia="Open Sans" w:hAnsi="Open Sans" w:cs="Open Sans"/>
                <w:b/>
              </w:rPr>
              <w:lastRenderedPageBreak/>
              <w:t>Partners’ own Facebook pages</w:t>
            </w:r>
          </w:p>
        </w:tc>
        <w:tc>
          <w:tcPr>
            <w:tcW w:w="3225" w:type="dxa"/>
            <w:tcBorders>
              <w:left w:val="single" w:sz="4" w:space="0" w:color="000000"/>
              <w:bottom w:val="single" w:sz="4" w:space="0" w:color="000000"/>
            </w:tcBorders>
            <w:shd w:val="clear" w:color="auto" w:fill="auto"/>
          </w:tcPr>
          <w:p w:rsidR="00D721DD" w:rsidRDefault="00D721DD">
            <w:pPr>
              <w:widowControl w:val="0"/>
              <w:spacing w:line="360" w:lineRule="auto"/>
              <w:rPr>
                <w:rFonts w:ascii="Open Sans" w:eastAsia="Open Sans" w:hAnsi="Open Sans" w:cs="Open Sans"/>
              </w:rPr>
            </w:pPr>
          </w:p>
        </w:tc>
        <w:tc>
          <w:tcPr>
            <w:tcW w:w="3210" w:type="dxa"/>
            <w:tcBorders>
              <w:left w:val="single" w:sz="4" w:space="0" w:color="000000"/>
              <w:bottom w:val="single" w:sz="4" w:space="0" w:color="000000"/>
              <w:right w:val="single" w:sz="4" w:space="0" w:color="000000"/>
            </w:tcBorders>
            <w:shd w:val="clear" w:color="auto" w:fill="auto"/>
          </w:tcPr>
          <w:p w:rsidR="00D721DD" w:rsidRDefault="00E624D9">
            <w:pPr>
              <w:widowControl w:val="0"/>
              <w:spacing w:line="360" w:lineRule="auto"/>
              <w:rPr>
                <w:rFonts w:ascii="Open Sans" w:eastAsia="Open Sans" w:hAnsi="Open Sans" w:cs="Open Sans"/>
              </w:rPr>
            </w:pPr>
            <w:r>
              <w:rPr>
                <w:rFonts w:ascii="Open Sans" w:eastAsia="Open Sans" w:hAnsi="Open Sans" w:cs="Open Sans"/>
              </w:rPr>
              <w:t>Creating a presence for the SCORE ecosystem. Can also act as a Q&amp;A platform.</w:t>
            </w:r>
          </w:p>
        </w:tc>
      </w:tr>
      <w:tr w:rsidR="00D721DD">
        <w:trPr>
          <w:trHeight w:val="2020"/>
        </w:trPr>
        <w:tc>
          <w:tcPr>
            <w:tcW w:w="3165" w:type="dxa"/>
            <w:tcBorders>
              <w:left w:val="single" w:sz="4" w:space="0" w:color="000000"/>
              <w:bottom w:val="single" w:sz="4" w:space="0" w:color="000000"/>
            </w:tcBorders>
            <w:shd w:val="clear" w:color="auto" w:fill="auto"/>
          </w:tcPr>
          <w:p w:rsidR="00D721DD" w:rsidRDefault="00E624D9">
            <w:pPr>
              <w:widowControl w:val="0"/>
              <w:spacing w:line="360" w:lineRule="auto"/>
              <w:rPr>
                <w:rFonts w:ascii="Open Sans" w:eastAsia="Open Sans" w:hAnsi="Open Sans" w:cs="Open Sans"/>
              </w:rPr>
            </w:pPr>
            <w:r>
              <w:rPr>
                <w:rFonts w:ascii="Open Sans" w:eastAsia="Open Sans" w:hAnsi="Open Sans" w:cs="Open Sans"/>
                <w:b/>
              </w:rPr>
              <w:t>Instagram</w:t>
            </w:r>
          </w:p>
          <w:p w:rsidR="00D721DD" w:rsidRDefault="00E624D9">
            <w:pPr>
              <w:widowControl w:val="0"/>
              <w:numPr>
                <w:ilvl w:val="0"/>
                <w:numId w:val="9"/>
              </w:numPr>
              <w:spacing w:line="360" w:lineRule="auto"/>
              <w:rPr>
                <w:rFonts w:ascii="Open Sans" w:eastAsia="Open Sans" w:hAnsi="Open Sans" w:cs="Open Sans"/>
              </w:rPr>
            </w:pPr>
            <w:r>
              <w:rPr>
                <w:rFonts w:ascii="Open Sans" w:eastAsia="Open Sans" w:hAnsi="Open Sans" w:cs="Open Sans"/>
              </w:rPr>
              <w:t>rotation</w:t>
            </w:r>
          </w:p>
          <w:p w:rsidR="00D721DD" w:rsidRDefault="00E624D9">
            <w:pPr>
              <w:widowControl w:val="0"/>
              <w:numPr>
                <w:ilvl w:val="0"/>
                <w:numId w:val="5"/>
              </w:numPr>
              <w:spacing w:line="360" w:lineRule="auto"/>
              <w:rPr>
                <w:rFonts w:ascii="Open Sans" w:eastAsia="Open Sans" w:hAnsi="Open Sans" w:cs="Open Sans"/>
              </w:rPr>
            </w:pPr>
            <w:r>
              <w:rPr>
                <w:rFonts w:ascii="Open Sans" w:eastAsia="Open Sans" w:hAnsi="Open Sans" w:cs="Open Sans"/>
              </w:rPr>
              <w:t>1st campaign: Introductions in the community</w:t>
            </w:r>
          </w:p>
        </w:tc>
        <w:tc>
          <w:tcPr>
            <w:tcW w:w="3225" w:type="dxa"/>
            <w:tcBorders>
              <w:left w:val="single" w:sz="4" w:space="0" w:color="000000"/>
              <w:bottom w:val="single" w:sz="4" w:space="0" w:color="000000"/>
            </w:tcBorders>
            <w:shd w:val="clear" w:color="auto" w:fill="auto"/>
          </w:tcPr>
          <w:p w:rsidR="00D721DD" w:rsidRDefault="00E624D9">
            <w:pPr>
              <w:widowControl w:val="0"/>
              <w:spacing w:line="360" w:lineRule="auto"/>
              <w:rPr>
                <w:rFonts w:ascii="Open Sans" w:eastAsia="Open Sans" w:hAnsi="Open Sans" w:cs="Open Sans"/>
              </w:rPr>
            </w:pPr>
            <w:r>
              <w:rPr>
                <w:rFonts w:ascii="Open Sans" w:eastAsia="Open Sans" w:hAnsi="Open Sans" w:cs="Open Sans"/>
              </w:rPr>
              <w:t>Useful tool for the SCORE community – rotation between partners. Informal style to build community feeling and a h</w:t>
            </w:r>
            <w:r>
              <w:rPr>
                <w:rFonts w:ascii="Open Sans" w:eastAsia="Open Sans" w:hAnsi="Open Sans" w:cs="Open Sans"/>
              </w:rPr>
              <w:t xml:space="preserve">uman SCORE face. </w:t>
            </w:r>
          </w:p>
        </w:tc>
        <w:tc>
          <w:tcPr>
            <w:tcW w:w="3210" w:type="dxa"/>
            <w:tcBorders>
              <w:left w:val="single" w:sz="4" w:space="0" w:color="000000"/>
              <w:bottom w:val="single" w:sz="4" w:space="0" w:color="000000"/>
              <w:right w:val="single" w:sz="4" w:space="0" w:color="000000"/>
            </w:tcBorders>
            <w:shd w:val="clear" w:color="auto" w:fill="auto"/>
          </w:tcPr>
          <w:p w:rsidR="00D721DD" w:rsidRDefault="00E624D9">
            <w:pPr>
              <w:widowControl w:val="0"/>
              <w:spacing w:line="360" w:lineRule="auto"/>
              <w:rPr>
                <w:rFonts w:ascii="Open Sans" w:eastAsia="Open Sans" w:hAnsi="Open Sans" w:cs="Open Sans"/>
                <w:b/>
              </w:rPr>
            </w:pPr>
            <w:r>
              <w:rPr>
                <w:rFonts w:ascii="Open Sans" w:eastAsia="Open Sans" w:hAnsi="Open Sans" w:cs="Open Sans"/>
              </w:rPr>
              <w:t>For interested stakeholders to follow the project advancing in an entertaining and personal way.</w:t>
            </w:r>
          </w:p>
        </w:tc>
      </w:tr>
      <w:tr w:rsidR="00D721DD">
        <w:trPr>
          <w:trHeight w:val="2020"/>
        </w:trPr>
        <w:tc>
          <w:tcPr>
            <w:tcW w:w="3165" w:type="dxa"/>
            <w:tcBorders>
              <w:left w:val="single" w:sz="4" w:space="0" w:color="000000"/>
              <w:bottom w:val="single" w:sz="4" w:space="0" w:color="000000"/>
            </w:tcBorders>
            <w:shd w:val="clear" w:color="auto" w:fill="auto"/>
          </w:tcPr>
          <w:p w:rsidR="00D721DD" w:rsidRDefault="00E624D9">
            <w:pPr>
              <w:widowControl w:val="0"/>
              <w:spacing w:line="360" w:lineRule="auto"/>
              <w:rPr>
                <w:rFonts w:ascii="Open Sans" w:eastAsia="Open Sans" w:hAnsi="Open Sans" w:cs="Open Sans"/>
              </w:rPr>
            </w:pPr>
            <w:r>
              <w:rPr>
                <w:rFonts w:ascii="Open Sans" w:eastAsia="Open Sans" w:hAnsi="Open Sans" w:cs="Open Sans"/>
                <w:b/>
              </w:rPr>
              <w:t>Vlog: Youtube:</w:t>
            </w:r>
          </w:p>
          <w:p w:rsidR="00D721DD" w:rsidRDefault="00E624D9">
            <w:pPr>
              <w:widowControl w:val="0"/>
              <w:spacing w:line="360" w:lineRule="auto"/>
              <w:rPr>
                <w:rFonts w:ascii="Open Sans" w:eastAsia="Open Sans" w:hAnsi="Open Sans" w:cs="Open Sans"/>
              </w:rPr>
            </w:pPr>
            <w:r>
              <w:rPr>
                <w:rFonts w:ascii="Open Sans" w:eastAsia="Open Sans" w:hAnsi="Open Sans" w:cs="Open Sans"/>
              </w:rPr>
              <w:t>- Rotation between partners</w:t>
            </w:r>
          </w:p>
          <w:p w:rsidR="00D721DD" w:rsidRDefault="00E624D9">
            <w:pPr>
              <w:widowControl w:val="0"/>
              <w:spacing w:line="360" w:lineRule="auto"/>
              <w:rPr>
                <w:rFonts w:ascii="Open Sans" w:eastAsia="Open Sans" w:hAnsi="Open Sans" w:cs="Open Sans"/>
              </w:rPr>
            </w:pPr>
            <w:r>
              <w:rPr>
                <w:rFonts w:ascii="Open Sans" w:eastAsia="Open Sans" w:hAnsi="Open Sans" w:cs="Open Sans"/>
              </w:rPr>
              <w:t>- Short 1 min. interventions  to 5 min. interviews/Q&amp;A.</w:t>
            </w:r>
          </w:p>
          <w:p w:rsidR="00D721DD" w:rsidRDefault="00E624D9">
            <w:pPr>
              <w:widowControl w:val="0"/>
              <w:spacing w:line="360" w:lineRule="auto"/>
              <w:rPr>
                <w:rFonts w:ascii="Open Sans" w:eastAsia="Open Sans" w:hAnsi="Open Sans" w:cs="Open Sans"/>
              </w:rPr>
            </w:pPr>
            <w:r>
              <w:rPr>
                <w:rFonts w:ascii="Open Sans" w:eastAsia="Open Sans" w:hAnsi="Open Sans" w:cs="Open Sans"/>
              </w:rPr>
              <w:t>- Good platform for Living Labs phase.</w:t>
            </w:r>
          </w:p>
          <w:p w:rsidR="00D721DD" w:rsidRDefault="00E624D9">
            <w:pPr>
              <w:widowControl w:val="0"/>
              <w:spacing w:line="360" w:lineRule="auto"/>
              <w:rPr>
                <w:rFonts w:ascii="Open Sans" w:eastAsia="Open Sans" w:hAnsi="Open Sans" w:cs="Open Sans"/>
              </w:rPr>
            </w:pPr>
            <w:r>
              <w:rPr>
                <w:rFonts w:ascii="Open Sans" w:eastAsia="Open Sans" w:hAnsi="Open Sans" w:cs="Open Sans"/>
              </w:rPr>
              <w:t>-Event video</w:t>
            </w:r>
          </w:p>
          <w:p w:rsidR="00D721DD" w:rsidRDefault="00E624D9">
            <w:pPr>
              <w:widowControl w:val="0"/>
              <w:spacing w:line="360" w:lineRule="auto"/>
              <w:rPr>
                <w:rFonts w:ascii="Open Sans" w:eastAsia="Open Sans" w:hAnsi="Open Sans" w:cs="Open Sans"/>
              </w:rPr>
            </w:pPr>
            <w:r>
              <w:rPr>
                <w:rFonts w:ascii="Open Sans" w:eastAsia="Open Sans" w:hAnsi="Open Sans" w:cs="Open Sans"/>
              </w:rPr>
              <w:t>(see Social Media Activity Cluster below)</w:t>
            </w:r>
          </w:p>
        </w:tc>
        <w:tc>
          <w:tcPr>
            <w:tcW w:w="3225" w:type="dxa"/>
            <w:tcBorders>
              <w:left w:val="single" w:sz="4" w:space="0" w:color="000000"/>
              <w:bottom w:val="single" w:sz="4" w:space="0" w:color="000000"/>
            </w:tcBorders>
            <w:shd w:val="clear" w:color="auto" w:fill="auto"/>
          </w:tcPr>
          <w:p w:rsidR="00D721DD" w:rsidRDefault="00E624D9">
            <w:pPr>
              <w:widowControl w:val="0"/>
              <w:spacing w:line="360" w:lineRule="auto"/>
              <w:rPr>
                <w:rFonts w:ascii="Open Sans" w:eastAsia="Open Sans" w:hAnsi="Open Sans" w:cs="Open Sans"/>
              </w:rPr>
            </w:pPr>
            <w:r>
              <w:rPr>
                <w:rFonts w:ascii="Open Sans" w:eastAsia="Open Sans" w:hAnsi="Open Sans" w:cs="Open Sans"/>
              </w:rPr>
              <w:t>Living labs that raise curiosity among the partners.</w:t>
            </w:r>
          </w:p>
          <w:p w:rsidR="00D721DD" w:rsidRDefault="00E624D9">
            <w:pPr>
              <w:widowControl w:val="0"/>
              <w:spacing w:line="360" w:lineRule="auto"/>
              <w:rPr>
                <w:rFonts w:ascii="Open Sans" w:eastAsia="Open Sans" w:hAnsi="Open Sans" w:cs="Open Sans"/>
              </w:rPr>
            </w:pPr>
            <w:r>
              <w:rPr>
                <w:rFonts w:ascii="Open Sans" w:eastAsia="Open Sans" w:hAnsi="Open Sans" w:cs="Open Sans"/>
              </w:rPr>
              <w:t>First campaign will cover  introductions to the projects and each other’s work.</w:t>
            </w:r>
          </w:p>
        </w:tc>
        <w:tc>
          <w:tcPr>
            <w:tcW w:w="3210" w:type="dxa"/>
            <w:tcBorders>
              <w:left w:val="single" w:sz="4" w:space="0" w:color="000000"/>
              <w:bottom w:val="single" w:sz="4" w:space="0" w:color="000000"/>
              <w:right w:val="single" w:sz="4" w:space="0" w:color="000000"/>
            </w:tcBorders>
            <w:shd w:val="clear" w:color="auto" w:fill="auto"/>
          </w:tcPr>
          <w:p w:rsidR="00D721DD" w:rsidRDefault="00E624D9">
            <w:pPr>
              <w:widowControl w:val="0"/>
              <w:spacing w:line="360" w:lineRule="auto"/>
              <w:rPr>
                <w:rFonts w:ascii="Open Sans" w:eastAsia="Open Sans" w:hAnsi="Open Sans" w:cs="Open Sans"/>
                <w:b/>
              </w:rPr>
            </w:pPr>
            <w:r>
              <w:rPr>
                <w:rFonts w:ascii="Open Sans" w:eastAsia="Open Sans" w:hAnsi="Open Sans" w:cs="Open Sans"/>
              </w:rPr>
              <w:t>Also with regard to living labs as the place where stakeholders, eg.</w:t>
            </w:r>
            <w:r>
              <w:rPr>
                <w:rFonts w:ascii="Open Sans" w:eastAsia="Open Sans" w:hAnsi="Open Sans" w:cs="Open Sans"/>
              </w:rPr>
              <w:t xml:space="preserve"> educational institutions are curious to see what is being developed.</w:t>
            </w:r>
          </w:p>
        </w:tc>
      </w:tr>
      <w:tr w:rsidR="00D721DD">
        <w:tc>
          <w:tcPr>
            <w:tcW w:w="3165" w:type="dxa"/>
            <w:tcBorders>
              <w:left w:val="single" w:sz="4" w:space="0" w:color="000000"/>
              <w:bottom w:val="single" w:sz="4" w:space="0" w:color="000000"/>
            </w:tcBorders>
            <w:shd w:val="clear" w:color="auto" w:fill="auto"/>
          </w:tcPr>
          <w:p w:rsidR="00D721DD" w:rsidRDefault="00E624D9">
            <w:pPr>
              <w:widowControl w:val="0"/>
              <w:spacing w:line="360" w:lineRule="auto"/>
              <w:rPr>
                <w:rFonts w:ascii="Open Sans" w:eastAsia="Open Sans" w:hAnsi="Open Sans" w:cs="Open Sans"/>
              </w:rPr>
            </w:pPr>
            <w:r>
              <w:rPr>
                <w:rFonts w:ascii="Open Sans" w:eastAsia="Open Sans" w:hAnsi="Open Sans" w:cs="Open Sans"/>
                <w:b/>
              </w:rPr>
              <w:t>Twitter</w:t>
            </w:r>
            <w:r>
              <w:rPr>
                <w:rFonts w:ascii="Open Sans" w:eastAsia="Open Sans" w:hAnsi="Open Sans" w:cs="Open Sans"/>
              </w:rPr>
              <w:t xml:space="preserve"> (English)</w:t>
            </w:r>
          </w:p>
          <w:p w:rsidR="00D721DD" w:rsidRDefault="00E624D9">
            <w:pPr>
              <w:widowControl w:val="0"/>
              <w:spacing w:line="360" w:lineRule="auto"/>
              <w:rPr>
                <w:rFonts w:ascii="Open Sans" w:eastAsia="Open Sans" w:hAnsi="Open Sans" w:cs="Open Sans"/>
              </w:rPr>
            </w:pPr>
            <w:r>
              <w:rPr>
                <w:rFonts w:ascii="Open Sans" w:eastAsia="Open Sans" w:hAnsi="Open Sans" w:cs="Open Sans"/>
              </w:rPr>
              <w:t>- Useful during events, administrators would e.g. be an event attendee</w:t>
            </w:r>
          </w:p>
          <w:p w:rsidR="00D721DD" w:rsidRDefault="00E624D9">
            <w:pPr>
              <w:widowControl w:val="0"/>
              <w:spacing w:line="360" w:lineRule="auto"/>
              <w:rPr>
                <w:rFonts w:ascii="Open Sans" w:eastAsia="Open Sans" w:hAnsi="Open Sans" w:cs="Open Sans"/>
              </w:rPr>
            </w:pPr>
            <w:r>
              <w:rPr>
                <w:rFonts w:ascii="Open Sans" w:eastAsia="Open Sans" w:hAnsi="Open Sans" w:cs="Open Sans"/>
              </w:rPr>
              <w:t>- Great for retweeting other events/posts.</w:t>
            </w:r>
          </w:p>
        </w:tc>
        <w:tc>
          <w:tcPr>
            <w:tcW w:w="3225" w:type="dxa"/>
            <w:tcBorders>
              <w:left w:val="single" w:sz="4" w:space="0" w:color="000000"/>
              <w:bottom w:val="single" w:sz="4" w:space="0" w:color="000000"/>
            </w:tcBorders>
            <w:shd w:val="clear" w:color="auto" w:fill="auto"/>
          </w:tcPr>
          <w:p w:rsidR="00D721DD" w:rsidRDefault="00E624D9">
            <w:pPr>
              <w:widowControl w:val="0"/>
              <w:spacing w:line="360" w:lineRule="auto"/>
              <w:rPr>
                <w:rFonts w:ascii="Open Sans" w:eastAsia="Open Sans" w:hAnsi="Open Sans" w:cs="Open Sans"/>
              </w:rPr>
            </w:pPr>
            <w:r>
              <w:rPr>
                <w:rFonts w:ascii="Open Sans" w:eastAsia="Open Sans" w:hAnsi="Open Sans" w:cs="Open Sans"/>
              </w:rPr>
              <w:t xml:space="preserve">Update and posts on the presence of Score at various </w:t>
            </w:r>
            <w:r>
              <w:rPr>
                <w:rFonts w:ascii="Open Sans" w:eastAsia="Open Sans" w:hAnsi="Open Sans" w:cs="Open Sans"/>
              </w:rPr>
              <w:t xml:space="preserve">events. </w:t>
            </w:r>
          </w:p>
        </w:tc>
        <w:tc>
          <w:tcPr>
            <w:tcW w:w="3210" w:type="dxa"/>
            <w:tcBorders>
              <w:left w:val="single" w:sz="4" w:space="0" w:color="000000"/>
              <w:bottom w:val="single" w:sz="4" w:space="0" w:color="000000"/>
              <w:right w:val="single" w:sz="4" w:space="0" w:color="000000"/>
            </w:tcBorders>
            <w:shd w:val="clear" w:color="auto" w:fill="auto"/>
          </w:tcPr>
          <w:p w:rsidR="00D721DD" w:rsidRDefault="00E624D9">
            <w:pPr>
              <w:widowControl w:val="0"/>
              <w:spacing w:line="360" w:lineRule="auto"/>
              <w:rPr>
                <w:rFonts w:ascii="Open Sans" w:eastAsia="Open Sans" w:hAnsi="Open Sans" w:cs="Open Sans"/>
                <w:b/>
              </w:rPr>
            </w:pPr>
            <w:r>
              <w:rPr>
                <w:rFonts w:ascii="Open Sans" w:eastAsia="Open Sans" w:hAnsi="Open Sans" w:cs="Open Sans"/>
              </w:rPr>
              <w:t>Update and posts for professionals, tech-savvies and the developer community to follow and comment on events where SCORE is present.</w:t>
            </w:r>
          </w:p>
        </w:tc>
      </w:tr>
      <w:tr w:rsidR="00D721DD">
        <w:tc>
          <w:tcPr>
            <w:tcW w:w="3165" w:type="dxa"/>
            <w:tcBorders>
              <w:left w:val="single" w:sz="4" w:space="0" w:color="000000"/>
              <w:bottom w:val="single" w:sz="4" w:space="0" w:color="000000"/>
            </w:tcBorders>
            <w:shd w:val="clear" w:color="auto" w:fill="auto"/>
          </w:tcPr>
          <w:p w:rsidR="00D721DD" w:rsidRDefault="00E624D9">
            <w:pPr>
              <w:widowControl w:val="0"/>
              <w:spacing w:line="360" w:lineRule="auto"/>
              <w:rPr>
                <w:rFonts w:ascii="Open Sans" w:eastAsia="Open Sans" w:hAnsi="Open Sans" w:cs="Open Sans"/>
              </w:rPr>
            </w:pPr>
            <w:r>
              <w:rPr>
                <w:rFonts w:ascii="Open Sans" w:eastAsia="Open Sans" w:hAnsi="Open Sans" w:cs="Open Sans"/>
                <w:b/>
              </w:rPr>
              <w:t>International Facebook page</w:t>
            </w:r>
            <w:r>
              <w:rPr>
                <w:rFonts w:ascii="Open Sans" w:eastAsia="Open Sans" w:hAnsi="Open Sans" w:cs="Open Sans"/>
              </w:rPr>
              <w:t xml:space="preserve"> – (English)</w:t>
            </w:r>
          </w:p>
          <w:p w:rsidR="00D721DD" w:rsidRDefault="00E624D9">
            <w:pPr>
              <w:widowControl w:val="0"/>
              <w:spacing w:line="360" w:lineRule="auto"/>
              <w:rPr>
                <w:rFonts w:ascii="Open Sans" w:eastAsia="Open Sans" w:hAnsi="Open Sans" w:cs="Open Sans"/>
              </w:rPr>
            </w:pPr>
            <w:r>
              <w:rPr>
                <w:rFonts w:ascii="Open Sans" w:eastAsia="Open Sans" w:hAnsi="Open Sans" w:cs="Open Sans"/>
              </w:rPr>
              <w:t>- Posts/shares at least biweekly</w:t>
            </w:r>
          </w:p>
        </w:tc>
        <w:tc>
          <w:tcPr>
            <w:tcW w:w="3225" w:type="dxa"/>
            <w:tcBorders>
              <w:left w:val="single" w:sz="4" w:space="0" w:color="000000"/>
              <w:bottom w:val="single" w:sz="4" w:space="0" w:color="000000"/>
            </w:tcBorders>
            <w:shd w:val="clear" w:color="auto" w:fill="auto"/>
          </w:tcPr>
          <w:p w:rsidR="00D721DD" w:rsidRDefault="00E624D9">
            <w:pPr>
              <w:widowControl w:val="0"/>
              <w:spacing w:line="360" w:lineRule="auto"/>
              <w:rPr>
                <w:rFonts w:ascii="Open Sans" w:eastAsia="Open Sans" w:hAnsi="Open Sans" w:cs="Open Sans"/>
              </w:rPr>
            </w:pPr>
            <w:r>
              <w:rPr>
                <w:rFonts w:ascii="Open Sans" w:eastAsia="Open Sans" w:hAnsi="Open Sans" w:cs="Open Sans"/>
              </w:rPr>
              <w:t>Partners can share events and news, e.g. post relevant article links from news media, journals etc.</w:t>
            </w:r>
          </w:p>
          <w:p w:rsidR="00D721DD" w:rsidRDefault="00E624D9">
            <w:pPr>
              <w:widowControl w:val="0"/>
              <w:spacing w:line="360" w:lineRule="auto"/>
              <w:rPr>
                <w:rFonts w:ascii="Open Sans" w:eastAsia="Open Sans" w:hAnsi="Open Sans" w:cs="Open Sans"/>
              </w:rPr>
            </w:pPr>
            <w:r>
              <w:rPr>
                <w:rFonts w:ascii="Open Sans" w:eastAsia="Open Sans" w:hAnsi="Open Sans" w:cs="Open Sans"/>
              </w:rPr>
              <w:t>Create a presence for professionals, SME's, researchers etc. (ecosystem)</w:t>
            </w:r>
          </w:p>
        </w:tc>
        <w:tc>
          <w:tcPr>
            <w:tcW w:w="3210" w:type="dxa"/>
            <w:tcBorders>
              <w:left w:val="single" w:sz="4" w:space="0" w:color="000000"/>
              <w:bottom w:val="single" w:sz="4" w:space="0" w:color="000000"/>
              <w:right w:val="single" w:sz="4" w:space="0" w:color="000000"/>
            </w:tcBorders>
            <w:shd w:val="clear" w:color="auto" w:fill="auto"/>
          </w:tcPr>
          <w:p w:rsidR="00D721DD" w:rsidRDefault="00D721DD">
            <w:pPr>
              <w:widowControl w:val="0"/>
              <w:spacing w:line="360" w:lineRule="auto"/>
              <w:rPr>
                <w:rFonts w:ascii="Open Sans" w:eastAsia="Open Sans" w:hAnsi="Open Sans" w:cs="Open Sans"/>
                <w:b/>
              </w:rPr>
            </w:pPr>
          </w:p>
        </w:tc>
      </w:tr>
      <w:tr w:rsidR="00D721DD">
        <w:tc>
          <w:tcPr>
            <w:tcW w:w="3165" w:type="dxa"/>
            <w:tcBorders>
              <w:left w:val="single" w:sz="4" w:space="0" w:color="000000"/>
              <w:bottom w:val="single" w:sz="4" w:space="0" w:color="000000"/>
            </w:tcBorders>
            <w:shd w:val="clear" w:color="auto" w:fill="auto"/>
          </w:tcPr>
          <w:p w:rsidR="00D721DD" w:rsidRDefault="00E624D9">
            <w:pPr>
              <w:widowControl w:val="0"/>
              <w:spacing w:line="360" w:lineRule="auto"/>
              <w:rPr>
                <w:rFonts w:ascii="Open Sans" w:eastAsia="Open Sans" w:hAnsi="Open Sans" w:cs="Open Sans"/>
              </w:rPr>
            </w:pPr>
            <w:r>
              <w:rPr>
                <w:rFonts w:ascii="Open Sans" w:eastAsia="Open Sans" w:hAnsi="Open Sans" w:cs="Open Sans"/>
                <w:b/>
              </w:rPr>
              <w:lastRenderedPageBreak/>
              <w:t>LinkedIn</w:t>
            </w:r>
          </w:p>
          <w:p w:rsidR="00D721DD" w:rsidRDefault="00E624D9">
            <w:pPr>
              <w:widowControl w:val="0"/>
              <w:spacing w:line="360" w:lineRule="auto"/>
              <w:rPr>
                <w:rFonts w:ascii="Open Sans" w:eastAsia="Open Sans" w:hAnsi="Open Sans" w:cs="Open Sans"/>
              </w:rPr>
            </w:pPr>
            <w:r>
              <w:rPr>
                <w:rFonts w:ascii="Open Sans" w:eastAsia="Open Sans" w:hAnsi="Open Sans" w:cs="Open Sans"/>
              </w:rPr>
              <w:t>- To be set up later in the process</w:t>
            </w:r>
          </w:p>
        </w:tc>
        <w:tc>
          <w:tcPr>
            <w:tcW w:w="3225" w:type="dxa"/>
            <w:tcBorders>
              <w:left w:val="single" w:sz="4" w:space="0" w:color="000000"/>
              <w:bottom w:val="single" w:sz="4" w:space="0" w:color="000000"/>
            </w:tcBorders>
            <w:shd w:val="clear" w:color="auto" w:fill="auto"/>
          </w:tcPr>
          <w:p w:rsidR="00D721DD" w:rsidRDefault="00E624D9">
            <w:pPr>
              <w:widowControl w:val="0"/>
              <w:spacing w:line="360" w:lineRule="auto"/>
              <w:rPr>
                <w:rFonts w:ascii="Open Sans" w:eastAsia="Open Sans" w:hAnsi="Open Sans" w:cs="Open Sans"/>
              </w:rPr>
            </w:pPr>
            <w:r>
              <w:rPr>
                <w:rFonts w:ascii="Open Sans" w:eastAsia="Open Sans" w:hAnsi="Open Sans" w:cs="Open Sans"/>
              </w:rPr>
              <w:t>Useful in the later stages of the pr</w:t>
            </w:r>
            <w:r>
              <w:rPr>
                <w:rFonts w:ascii="Open Sans" w:eastAsia="Open Sans" w:hAnsi="Open Sans" w:cs="Open Sans"/>
              </w:rPr>
              <w:t>oject to ensure sustainability and professional legitimacy</w:t>
            </w:r>
          </w:p>
        </w:tc>
        <w:tc>
          <w:tcPr>
            <w:tcW w:w="3210" w:type="dxa"/>
            <w:tcBorders>
              <w:left w:val="single" w:sz="4" w:space="0" w:color="000000"/>
              <w:bottom w:val="single" w:sz="4" w:space="0" w:color="000000"/>
              <w:right w:val="single" w:sz="4" w:space="0" w:color="000000"/>
            </w:tcBorders>
            <w:shd w:val="clear" w:color="auto" w:fill="auto"/>
          </w:tcPr>
          <w:p w:rsidR="00D721DD" w:rsidRDefault="00E624D9">
            <w:pPr>
              <w:widowControl w:val="0"/>
              <w:spacing w:line="360" w:lineRule="auto"/>
              <w:rPr>
                <w:rFonts w:ascii="Open Sans" w:eastAsia="Open Sans" w:hAnsi="Open Sans" w:cs="Open Sans"/>
                <w:b/>
              </w:rPr>
            </w:pPr>
            <w:r>
              <w:rPr>
                <w:rFonts w:ascii="Open Sans" w:eastAsia="Open Sans" w:hAnsi="Open Sans" w:cs="Open Sans"/>
              </w:rPr>
              <w:t>Useful in the later stages of the project to ensure sustainability and professional legitimacy</w:t>
            </w:r>
          </w:p>
        </w:tc>
      </w:tr>
    </w:tbl>
    <w:p w:rsidR="00D721DD" w:rsidRDefault="00D721DD">
      <w:pPr>
        <w:widowControl w:val="0"/>
        <w:spacing w:line="360" w:lineRule="auto"/>
        <w:rPr>
          <w:rFonts w:ascii="Open Sans" w:eastAsia="Open Sans" w:hAnsi="Open Sans" w:cs="Open Sans"/>
          <w:b/>
        </w:rPr>
      </w:pPr>
    </w:p>
    <w:p w:rsidR="00D721DD" w:rsidRDefault="00D721DD">
      <w:pPr>
        <w:widowControl w:val="0"/>
        <w:spacing w:line="360" w:lineRule="auto"/>
        <w:rPr>
          <w:rFonts w:ascii="Open Sans" w:eastAsia="Open Sans" w:hAnsi="Open Sans" w:cs="Open Sans"/>
          <w:b/>
        </w:rPr>
      </w:pPr>
    </w:p>
    <w:p w:rsidR="00D721DD" w:rsidRDefault="00E624D9">
      <w:pPr>
        <w:pStyle w:val="Heading2"/>
        <w:widowControl w:val="0"/>
        <w:spacing w:line="360" w:lineRule="auto"/>
      </w:pPr>
      <w:bookmarkStart w:id="3" w:name="_3wo05mkkt8d" w:colFirst="0" w:colLast="0"/>
      <w:bookmarkEnd w:id="3"/>
      <w:r>
        <w:t>1.2. Content</w:t>
      </w:r>
    </w:p>
    <w:p w:rsidR="00D721DD" w:rsidRDefault="00E624D9">
      <w:pPr>
        <w:widowControl w:val="0"/>
        <w:spacing w:line="360" w:lineRule="auto"/>
        <w:rPr>
          <w:rFonts w:ascii="Open Sans" w:eastAsia="Open Sans" w:hAnsi="Open Sans" w:cs="Open Sans"/>
        </w:rPr>
      </w:pPr>
      <w:r>
        <w:rPr>
          <w:rFonts w:ascii="Open Sans" w:eastAsia="Open Sans" w:hAnsi="Open Sans" w:cs="Open Sans"/>
        </w:rPr>
        <w:t>In essence, the type of content that should be shared via the social media channels in</w:t>
      </w:r>
      <w:r>
        <w:rPr>
          <w:rFonts w:ascii="Open Sans" w:eastAsia="Open Sans" w:hAnsi="Open Sans" w:cs="Open Sans"/>
        </w:rPr>
        <w:t>cludes the following:</w:t>
      </w:r>
    </w:p>
    <w:p w:rsidR="00D721DD" w:rsidRDefault="00E624D9">
      <w:pPr>
        <w:widowControl w:val="0"/>
        <w:numPr>
          <w:ilvl w:val="0"/>
          <w:numId w:val="12"/>
        </w:numPr>
        <w:tabs>
          <w:tab w:val="left" w:pos="720"/>
        </w:tabs>
        <w:spacing w:line="360" w:lineRule="auto"/>
      </w:pPr>
      <w:r>
        <w:rPr>
          <w:rFonts w:ascii="Open Sans" w:eastAsia="Open Sans" w:hAnsi="Open Sans" w:cs="Open Sans"/>
        </w:rPr>
        <w:t>Information and updates about the project that is interesting to target stakeholders</w:t>
      </w:r>
    </w:p>
    <w:p w:rsidR="00D721DD" w:rsidRDefault="00E624D9">
      <w:pPr>
        <w:widowControl w:val="0"/>
        <w:numPr>
          <w:ilvl w:val="0"/>
          <w:numId w:val="12"/>
        </w:numPr>
        <w:tabs>
          <w:tab w:val="left" w:pos="720"/>
        </w:tabs>
        <w:spacing w:line="360" w:lineRule="auto"/>
      </w:pPr>
      <w:r>
        <w:rPr>
          <w:rFonts w:ascii="Open Sans" w:eastAsia="Open Sans" w:hAnsi="Open Sans" w:cs="Open Sans"/>
        </w:rPr>
        <w:t>Activities of the consortium partners and the reference zones</w:t>
      </w:r>
    </w:p>
    <w:p w:rsidR="00D721DD" w:rsidRDefault="00E624D9">
      <w:pPr>
        <w:widowControl w:val="0"/>
        <w:numPr>
          <w:ilvl w:val="0"/>
          <w:numId w:val="12"/>
        </w:numPr>
        <w:tabs>
          <w:tab w:val="left" w:pos="720"/>
        </w:tabs>
        <w:spacing w:line="360" w:lineRule="auto"/>
      </w:pPr>
      <w:r>
        <w:rPr>
          <w:rFonts w:ascii="Open Sans" w:eastAsia="Open Sans" w:hAnsi="Open Sans" w:cs="Open Sans"/>
        </w:rPr>
        <w:t>Content from other related projects in the form of links and shared articles</w:t>
      </w:r>
    </w:p>
    <w:p w:rsidR="00D721DD" w:rsidRDefault="00E624D9">
      <w:pPr>
        <w:pStyle w:val="Heading2"/>
        <w:widowControl w:val="0"/>
        <w:spacing w:line="360" w:lineRule="auto"/>
      </w:pPr>
      <w:bookmarkStart w:id="4" w:name="_c6cdkbp1tk8z" w:colFirst="0" w:colLast="0"/>
      <w:bookmarkEnd w:id="4"/>
      <w:r>
        <w:t>1.3. Platform Specific Best Practices:</w:t>
      </w:r>
    </w:p>
    <w:p w:rsidR="00D721DD" w:rsidRDefault="00E624D9">
      <w:pPr>
        <w:pStyle w:val="Heading3"/>
        <w:widowControl w:val="0"/>
        <w:spacing w:line="360" w:lineRule="auto"/>
      </w:pPr>
      <w:bookmarkStart w:id="5" w:name="_9hcfxub1kyho" w:colFirst="0" w:colLast="0"/>
      <w:bookmarkEnd w:id="5"/>
      <w:r>
        <w:t>1.3.1. Facebook</w:t>
      </w:r>
    </w:p>
    <w:p w:rsidR="00D721DD" w:rsidRDefault="00E624D9">
      <w:pPr>
        <w:widowControl w:val="0"/>
        <w:spacing w:line="360" w:lineRule="auto"/>
        <w:jc w:val="both"/>
        <w:rPr>
          <w:rFonts w:ascii="Open Sans" w:eastAsia="Open Sans" w:hAnsi="Open Sans" w:cs="Open Sans"/>
        </w:rPr>
      </w:pPr>
      <w:r>
        <w:rPr>
          <w:rFonts w:ascii="Open Sans" w:eastAsia="Open Sans" w:hAnsi="Open Sans" w:cs="Open Sans"/>
        </w:rPr>
        <w:t>SCORE's International Facebook page is managed by Aarhus.</w:t>
      </w:r>
    </w:p>
    <w:p w:rsidR="00D721DD" w:rsidRDefault="00E624D9">
      <w:pPr>
        <w:widowControl w:val="0"/>
        <w:spacing w:line="360" w:lineRule="auto"/>
        <w:jc w:val="both"/>
        <w:rPr>
          <w:rFonts w:ascii="Open Sans" w:eastAsia="Open Sans" w:hAnsi="Open Sans" w:cs="Open Sans"/>
        </w:rPr>
      </w:pPr>
      <w:r>
        <w:rPr>
          <w:rFonts w:ascii="Open Sans" w:eastAsia="Open Sans" w:hAnsi="Open Sans" w:cs="Open Sans"/>
        </w:rPr>
        <w:t xml:space="preserve">The aim with Facebook page is to highlight dynamic content that also can be placed on the website (news and events, later on project results). </w:t>
      </w:r>
      <w:r>
        <w:rPr>
          <w:rFonts w:ascii="Open Sans" w:eastAsia="Open Sans" w:hAnsi="Open Sans" w:cs="Open Sans"/>
        </w:rPr>
        <w:t>In the initial phase of the project we expect only a limited number of posts but will ramp up when the project starts to deliver results.</w:t>
      </w:r>
    </w:p>
    <w:p w:rsidR="00D721DD" w:rsidRDefault="00E624D9">
      <w:pPr>
        <w:widowControl w:val="0"/>
        <w:numPr>
          <w:ilvl w:val="0"/>
          <w:numId w:val="3"/>
        </w:numPr>
        <w:tabs>
          <w:tab w:val="left" w:pos="720"/>
        </w:tabs>
        <w:spacing w:line="360" w:lineRule="auto"/>
        <w:jc w:val="both"/>
      </w:pPr>
      <w:r>
        <w:rPr>
          <w:rFonts w:ascii="Open Sans" w:eastAsia="Open Sans" w:hAnsi="Open Sans" w:cs="Open Sans"/>
        </w:rPr>
        <w:t>When not sharing content from SCORE, the objective is to also look for news or posts relevant to the project and its r</w:t>
      </w:r>
      <w:r>
        <w:rPr>
          <w:rFonts w:ascii="Open Sans" w:eastAsia="Open Sans" w:hAnsi="Open Sans" w:cs="Open Sans"/>
        </w:rPr>
        <w:t>esearch that can be of interest for the targeted audiences. Relevant here means tagging and relating to other Open Data projects, Smart city and urban challenge focused initiatives.</w:t>
      </w:r>
    </w:p>
    <w:p w:rsidR="00D721DD" w:rsidRDefault="00E624D9">
      <w:pPr>
        <w:widowControl w:val="0"/>
        <w:numPr>
          <w:ilvl w:val="0"/>
          <w:numId w:val="3"/>
        </w:numPr>
        <w:tabs>
          <w:tab w:val="left" w:pos="720"/>
        </w:tabs>
        <w:spacing w:line="360" w:lineRule="auto"/>
        <w:jc w:val="both"/>
        <w:rPr>
          <w:color w:val="222222"/>
        </w:rPr>
      </w:pPr>
      <w:r>
        <w:rPr>
          <w:rFonts w:ascii="Open Sans" w:eastAsia="Open Sans" w:hAnsi="Open Sans" w:cs="Open Sans"/>
        </w:rPr>
        <w:t>Posts should be short and concise between 100 and 250 characters to get mo</w:t>
      </w:r>
      <w:r>
        <w:rPr>
          <w:rFonts w:ascii="Open Sans" w:eastAsia="Open Sans" w:hAnsi="Open Sans" w:cs="Open Sans"/>
        </w:rPr>
        <w:t>re engagement. In case of a longer text, a link to a blog post should be inserted so interested readers can discover more via the project website and just read a short excerpt on the social media.</w:t>
      </w:r>
    </w:p>
    <w:p w:rsidR="00D721DD" w:rsidRDefault="00E624D9">
      <w:pPr>
        <w:pStyle w:val="Heading3"/>
        <w:widowControl w:val="0"/>
        <w:spacing w:line="360" w:lineRule="auto"/>
        <w:jc w:val="both"/>
      </w:pPr>
      <w:bookmarkStart w:id="6" w:name="_xhqxuvw9kvm" w:colFirst="0" w:colLast="0"/>
      <w:bookmarkEnd w:id="6"/>
      <w:r>
        <w:t>1.3.2. Twitter</w:t>
      </w:r>
    </w:p>
    <w:p w:rsidR="00D721DD" w:rsidRDefault="00E624D9">
      <w:pPr>
        <w:widowControl w:val="0"/>
        <w:spacing w:line="360" w:lineRule="auto"/>
        <w:jc w:val="both"/>
        <w:rPr>
          <w:rFonts w:ascii="Open Sans" w:eastAsia="Open Sans" w:hAnsi="Open Sans" w:cs="Open Sans"/>
        </w:rPr>
      </w:pPr>
      <w:r>
        <w:rPr>
          <w:rFonts w:ascii="Open Sans" w:eastAsia="Open Sans" w:hAnsi="Open Sans" w:cs="Open Sans"/>
        </w:rPr>
        <w:t>@SCORE_NSR, managed by Aarhus, but can be ma</w:t>
      </w:r>
      <w:r>
        <w:rPr>
          <w:rFonts w:ascii="Open Sans" w:eastAsia="Open Sans" w:hAnsi="Open Sans" w:cs="Open Sans"/>
        </w:rPr>
        <w:t>de accessible for others who e.g. attend a conference or event.</w:t>
      </w:r>
    </w:p>
    <w:p w:rsidR="00D721DD" w:rsidRDefault="00E624D9">
      <w:pPr>
        <w:widowControl w:val="0"/>
        <w:numPr>
          <w:ilvl w:val="0"/>
          <w:numId w:val="6"/>
        </w:numPr>
        <w:tabs>
          <w:tab w:val="left" w:pos="720"/>
        </w:tabs>
        <w:spacing w:line="360" w:lineRule="auto"/>
        <w:jc w:val="both"/>
      </w:pPr>
      <w:r>
        <w:rPr>
          <w:rFonts w:ascii="Open Sans" w:eastAsia="Open Sans" w:hAnsi="Open Sans" w:cs="Open Sans"/>
        </w:rPr>
        <w:t>SCORE Community partners’ role: Re-tweets, tweets with hashtag #... and addressing SCORE.</w:t>
      </w:r>
    </w:p>
    <w:p w:rsidR="00D721DD" w:rsidRDefault="00E624D9">
      <w:pPr>
        <w:widowControl w:val="0"/>
        <w:numPr>
          <w:ilvl w:val="0"/>
          <w:numId w:val="6"/>
        </w:numPr>
        <w:tabs>
          <w:tab w:val="left" w:pos="720"/>
        </w:tabs>
        <w:spacing w:line="360" w:lineRule="auto"/>
        <w:jc w:val="both"/>
      </w:pPr>
      <w:r>
        <w:rPr>
          <w:rFonts w:ascii="Open Sans" w:eastAsia="Open Sans" w:hAnsi="Open Sans" w:cs="Open Sans"/>
        </w:rPr>
        <w:lastRenderedPageBreak/>
        <w:t xml:space="preserve">If tweeting about SCORE at a conference or event, make sure to identify and use the handle or #tag of </w:t>
      </w:r>
      <w:r>
        <w:rPr>
          <w:rFonts w:ascii="Open Sans" w:eastAsia="Open Sans" w:hAnsi="Open Sans" w:cs="Open Sans"/>
        </w:rPr>
        <w:t xml:space="preserve">the event as well tagging SCORE so that tweets can be brought to the attention of the attendees who are potentially interested in SCORE. </w:t>
      </w:r>
    </w:p>
    <w:p w:rsidR="00D721DD" w:rsidRDefault="00E624D9">
      <w:pPr>
        <w:widowControl w:val="0"/>
        <w:numPr>
          <w:ilvl w:val="0"/>
          <w:numId w:val="6"/>
        </w:numPr>
        <w:tabs>
          <w:tab w:val="left" w:pos="720"/>
        </w:tabs>
        <w:spacing w:line="360" w:lineRule="auto"/>
        <w:jc w:val="both"/>
      </w:pPr>
      <w:r>
        <w:rPr>
          <w:rFonts w:ascii="Open Sans" w:eastAsia="Open Sans" w:hAnsi="Open Sans" w:cs="Open Sans"/>
        </w:rPr>
        <w:t>When not sharing our own content the idea is to share content relevant to the project from complementary initiatives t</w:t>
      </w:r>
      <w:r>
        <w:rPr>
          <w:rFonts w:ascii="Open Sans" w:eastAsia="Open Sans" w:hAnsi="Open Sans" w:cs="Open Sans"/>
        </w:rPr>
        <w:t>hat our followers would also be interested in.</w:t>
      </w:r>
    </w:p>
    <w:p w:rsidR="00D721DD" w:rsidRDefault="00E624D9">
      <w:pPr>
        <w:widowControl w:val="0"/>
        <w:numPr>
          <w:ilvl w:val="0"/>
          <w:numId w:val="6"/>
        </w:numPr>
        <w:tabs>
          <w:tab w:val="left" w:pos="720"/>
        </w:tabs>
        <w:spacing w:line="360" w:lineRule="auto"/>
        <w:jc w:val="both"/>
      </w:pPr>
      <w:r>
        <w:rPr>
          <w:rFonts w:ascii="Open Sans" w:eastAsia="Open Sans" w:hAnsi="Open Sans" w:cs="Open Sans"/>
        </w:rPr>
        <w:t>SCORE Twitter-profile should be following other likeminded individuals, groups, organizations and projects. Through engagement with other initiatives, interest in SCORE could be evoked.</w:t>
      </w:r>
    </w:p>
    <w:p w:rsidR="00D721DD" w:rsidRDefault="00E624D9">
      <w:pPr>
        <w:pStyle w:val="Heading3"/>
        <w:widowControl w:val="0"/>
        <w:spacing w:line="360" w:lineRule="auto"/>
        <w:jc w:val="both"/>
      </w:pPr>
      <w:bookmarkStart w:id="7" w:name="_4ia2ubget4oc" w:colFirst="0" w:colLast="0"/>
      <w:bookmarkEnd w:id="7"/>
      <w:r>
        <w:t>1.3.3. Instagram</w:t>
      </w:r>
    </w:p>
    <w:p w:rsidR="00D721DD" w:rsidRDefault="00E624D9">
      <w:pPr>
        <w:widowControl w:val="0"/>
        <w:spacing w:line="360" w:lineRule="auto"/>
        <w:jc w:val="both"/>
        <w:rPr>
          <w:rFonts w:ascii="Open Sans" w:eastAsia="Open Sans" w:hAnsi="Open Sans" w:cs="Open Sans"/>
        </w:rPr>
      </w:pPr>
      <w:r>
        <w:rPr>
          <w:rFonts w:ascii="Open Sans" w:eastAsia="Open Sans" w:hAnsi="Open Sans" w:cs="Open Sans"/>
        </w:rPr>
        <w:t>An Ins</w:t>
      </w:r>
      <w:r>
        <w:rPr>
          <w:rFonts w:ascii="Open Sans" w:eastAsia="Open Sans" w:hAnsi="Open Sans" w:cs="Open Sans"/>
        </w:rPr>
        <w:t>tagram account has been set up as a community-facilitation initiative. Once the living labs are up and running, these can be linked in a more citizen minded SoMe. Instagram will be rotating between partners to allow for diversity and local input.</w:t>
      </w:r>
    </w:p>
    <w:p w:rsidR="00D721DD" w:rsidRDefault="00E624D9">
      <w:pPr>
        <w:widowControl w:val="0"/>
        <w:numPr>
          <w:ilvl w:val="0"/>
          <w:numId w:val="4"/>
        </w:numPr>
        <w:tabs>
          <w:tab w:val="left" w:pos="720"/>
        </w:tabs>
        <w:spacing w:line="360" w:lineRule="auto"/>
        <w:jc w:val="both"/>
      </w:pPr>
      <w:r>
        <w:rPr>
          <w:rFonts w:ascii="Open Sans" w:eastAsia="Open Sans" w:hAnsi="Open Sans" w:cs="Open Sans"/>
        </w:rPr>
        <w:t>A SCORE I</w:t>
      </w:r>
      <w:r>
        <w:rPr>
          <w:rFonts w:ascii="Open Sans" w:eastAsia="Open Sans" w:hAnsi="Open Sans" w:cs="Open Sans"/>
        </w:rPr>
        <w:t>nstagram account should have enough content to post at least a few times each week. Managers should login each day to like and comment on users’ photos, and monitor comments and tags.</w:t>
      </w:r>
    </w:p>
    <w:p w:rsidR="00D721DD" w:rsidRDefault="00E624D9">
      <w:pPr>
        <w:widowControl w:val="0"/>
        <w:numPr>
          <w:ilvl w:val="0"/>
          <w:numId w:val="4"/>
        </w:numPr>
        <w:tabs>
          <w:tab w:val="left" w:pos="720"/>
        </w:tabs>
        <w:spacing w:line="360" w:lineRule="auto"/>
        <w:jc w:val="both"/>
      </w:pPr>
      <w:bookmarkStart w:id="8" w:name="_30j0zll" w:colFirst="0" w:colLast="0"/>
      <w:bookmarkEnd w:id="8"/>
      <w:r>
        <w:rPr>
          <w:rFonts w:ascii="Open Sans" w:eastAsia="Open Sans" w:hAnsi="Open Sans" w:cs="Open Sans"/>
        </w:rPr>
        <w:t>If posting about SCORE at a conference or event, make sure to identify and use the handle or #tag of the event as well tagging SCORE so that posts can be brought to the attention of the attendees who are potentially interested in SCORE.</w:t>
      </w:r>
    </w:p>
    <w:p w:rsidR="00D721DD" w:rsidRDefault="00E624D9">
      <w:pPr>
        <w:widowControl w:val="0"/>
        <w:numPr>
          <w:ilvl w:val="0"/>
          <w:numId w:val="4"/>
        </w:numPr>
        <w:tabs>
          <w:tab w:val="left" w:pos="720"/>
        </w:tabs>
        <w:spacing w:line="360" w:lineRule="auto"/>
        <w:jc w:val="both"/>
      </w:pPr>
      <w:r>
        <w:rPr>
          <w:rFonts w:ascii="Open Sans" w:eastAsia="Open Sans" w:hAnsi="Open Sans" w:cs="Open Sans"/>
        </w:rPr>
        <w:t>Consider stories. I</w:t>
      </w:r>
      <w:r>
        <w:rPr>
          <w:rFonts w:ascii="Open Sans" w:eastAsia="Open Sans" w:hAnsi="Open Sans" w:cs="Open Sans"/>
        </w:rPr>
        <w:t>nstagram stories are special photos and videos that are seen by followers for just 24 hours. They appear at the top of the Instagram feed.</w:t>
      </w:r>
    </w:p>
    <w:p w:rsidR="00D721DD" w:rsidRDefault="00E624D9">
      <w:pPr>
        <w:widowControl w:val="0"/>
        <w:numPr>
          <w:ilvl w:val="0"/>
          <w:numId w:val="4"/>
        </w:numPr>
        <w:tabs>
          <w:tab w:val="left" w:pos="720"/>
        </w:tabs>
        <w:spacing w:line="360" w:lineRule="auto"/>
        <w:jc w:val="both"/>
      </w:pPr>
      <w:r>
        <w:rPr>
          <w:rFonts w:ascii="Open Sans" w:eastAsia="Open Sans" w:hAnsi="Open Sans" w:cs="Open Sans"/>
        </w:rPr>
        <w:t>Consider Boomerang. Boomerang is an app to download for Instagram use. It is a very short, speedy film footage – good</w:t>
      </w:r>
      <w:r>
        <w:rPr>
          <w:rFonts w:ascii="Open Sans" w:eastAsia="Open Sans" w:hAnsi="Open Sans" w:cs="Open Sans"/>
        </w:rPr>
        <w:t xml:space="preserve"> for a funny little PROMO montage.</w:t>
      </w:r>
    </w:p>
    <w:p w:rsidR="00D721DD" w:rsidRDefault="00D721DD">
      <w:pPr>
        <w:widowControl w:val="0"/>
        <w:spacing w:line="360" w:lineRule="auto"/>
        <w:jc w:val="both"/>
        <w:rPr>
          <w:rFonts w:ascii="Open Sans" w:eastAsia="Open Sans" w:hAnsi="Open Sans" w:cs="Open Sans"/>
        </w:rPr>
      </w:pPr>
    </w:p>
    <w:p w:rsidR="00D721DD" w:rsidRDefault="00E624D9">
      <w:pPr>
        <w:pStyle w:val="Heading3"/>
        <w:widowControl w:val="0"/>
        <w:spacing w:line="360" w:lineRule="auto"/>
        <w:jc w:val="both"/>
      </w:pPr>
      <w:bookmarkStart w:id="9" w:name="_iz1znhvv7nrw" w:colFirst="0" w:colLast="0"/>
      <w:bookmarkEnd w:id="9"/>
      <w:r>
        <w:t>1.3.4. Blogs</w:t>
      </w:r>
    </w:p>
    <w:p w:rsidR="00D721DD" w:rsidRDefault="00E624D9">
      <w:pPr>
        <w:widowControl w:val="0"/>
        <w:numPr>
          <w:ilvl w:val="0"/>
          <w:numId w:val="11"/>
        </w:numPr>
        <w:tabs>
          <w:tab w:val="left" w:pos="1440"/>
        </w:tabs>
        <w:spacing w:line="360" w:lineRule="auto"/>
        <w:ind w:left="1440"/>
        <w:jc w:val="both"/>
        <w:rPr>
          <w:b/>
          <w:color w:val="333333"/>
        </w:rPr>
      </w:pPr>
      <w:r>
        <w:rPr>
          <w:rFonts w:ascii="Open Sans" w:eastAsia="Open Sans" w:hAnsi="Open Sans" w:cs="Open Sans"/>
          <w:b/>
          <w:color w:val="333333"/>
        </w:rPr>
        <w:t xml:space="preserve">Make your blog a conversation. </w:t>
      </w:r>
      <w:r>
        <w:rPr>
          <w:rFonts w:ascii="Open Sans" w:eastAsia="Open Sans" w:hAnsi="Open Sans" w:cs="Open Sans"/>
          <w:color w:val="333333"/>
        </w:rPr>
        <w:t>Your blog is not the only thoughts on the subject, so raise questions, introduce other ideas and allow people to comment and continue the conversation. Monitor the comments you receive in order to weed out spam and delete any inappropriate submissions.</w:t>
      </w:r>
    </w:p>
    <w:p w:rsidR="00D721DD" w:rsidRDefault="00E624D9">
      <w:pPr>
        <w:widowControl w:val="0"/>
        <w:numPr>
          <w:ilvl w:val="0"/>
          <w:numId w:val="11"/>
        </w:numPr>
        <w:tabs>
          <w:tab w:val="left" w:pos="1440"/>
        </w:tabs>
        <w:spacing w:line="360" w:lineRule="auto"/>
        <w:ind w:left="1440"/>
        <w:jc w:val="both"/>
        <w:rPr>
          <w:b/>
          <w:color w:val="333333"/>
        </w:rPr>
      </w:pPr>
      <w:r>
        <w:rPr>
          <w:rFonts w:ascii="Open Sans" w:eastAsia="Open Sans" w:hAnsi="Open Sans" w:cs="Open Sans"/>
          <w:b/>
          <w:color w:val="333333"/>
        </w:rPr>
        <w:t>Enc</w:t>
      </w:r>
      <w:r>
        <w:rPr>
          <w:rFonts w:ascii="Open Sans" w:eastAsia="Open Sans" w:hAnsi="Open Sans" w:cs="Open Sans"/>
          <w:b/>
          <w:color w:val="333333"/>
        </w:rPr>
        <w:t xml:space="preserve">ourage readers to share your posts. </w:t>
      </w:r>
      <w:r>
        <w:rPr>
          <w:rFonts w:ascii="Open Sans" w:eastAsia="Open Sans" w:hAnsi="Open Sans" w:cs="Open Sans"/>
          <w:color w:val="333333"/>
        </w:rPr>
        <w:t>Increase traffic to your blog by making it easy for readers to share the content on social media. Most platforms allow sharing plugins so make sure each blog post can be shared on at least Facebook and Twitter. Many blog</w:t>
      </w:r>
      <w:r>
        <w:rPr>
          <w:rFonts w:ascii="Open Sans" w:eastAsia="Open Sans" w:hAnsi="Open Sans" w:cs="Open Sans"/>
          <w:color w:val="333333"/>
        </w:rPr>
        <w:t>s also include options for sharing on Pinterest, Instagram, Facebook etc.</w:t>
      </w:r>
    </w:p>
    <w:p w:rsidR="00D721DD" w:rsidRDefault="00E624D9">
      <w:pPr>
        <w:widowControl w:val="0"/>
        <w:numPr>
          <w:ilvl w:val="0"/>
          <w:numId w:val="11"/>
        </w:numPr>
        <w:tabs>
          <w:tab w:val="left" w:pos="1440"/>
        </w:tabs>
        <w:spacing w:line="360" w:lineRule="auto"/>
        <w:ind w:left="1440"/>
        <w:jc w:val="both"/>
      </w:pPr>
      <w:r>
        <w:rPr>
          <w:rFonts w:ascii="Open Sans" w:eastAsia="Open Sans" w:hAnsi="Open Sans" w:cs="Open Sans"/>
          <w:b/>
          <w:color w:val="333333"/>
        </w:rPr>
        <w:lastRenderedPageBreak/>
        <w:t xml:space="preserve">Make friends in the blogosphere. </w:t>
      </w:r>
      <w:r>
        <w:rPr>
          <w:rFonts w:ascii="Open Sans" w:eastAsia="Open Sans" w:hAnsi="Open Sans" w:cs="Open Sans"/>
          <w:color w:val="333333"/>
        </w:rPr>
        <w:t>Do a little research and find other blogs that cover similar topics or are authored by similar bloggers (eg urban developer blogs, IoT blogs, or even</w:t>
      </w:r>
      <w:r>
        <w:rPr>
          <w:rFonts w:ascii="Open Sans" w:eastAsia="Open Sans" w:hAnsi="Open Sans" w:cs="Open Sans"/>
          <w:color w:val="333333"/>
        </w:rPr>
        <w:t xml:space="preserve"> affiliated project blogs) . You can subscribe to these blogs so you know when they are posting. Comment and link to their post if they say something you want to reference. You can add these related blogs to your blogroll, which often appears in the sideba</w:t>
      </w:r>
      <w:r>
        <w:rPr>
          <w:rFonts w:ascii="Open Sans" w:eastAsia="Open Sans" w:hAnsi="Open Sans" w:cs="Open Sans"/>
          <w:color w:val="333333"/>
        </w:rPr>
        <w:t>r.</w:t>
      </w:r>
    </w:p>
    <w:p w:rsidR="00D721DD" w:rsidRDefault="00D721DD">
      <w:pPr>
        <w:widowControl w:val="0"/>
        <w:spacing w:line="360" w:lineRule="auto"/>
        <w:rPr>
          <w:rFonts w:ascii="Open Sans" w:eastAsia="Open Sans" w:hAnsi="Open Sans" w:cs="Open Sans"/>
        </w:rPr>
      </w:pPr>
    </w:p>
    <w:p w:rsidR="00D721DD" w:rsidRDefault="00E624D9">
      <w:pPr>
        <w:pStyle w:val="Heading3"/>
        <w:widowControl w:val="0"/>
        <w:spacing w:line="360" w:lineRule="auto"/>
      </w:pPr>
      <w:bookmarkStart w:id="10" w:name="_597ebmfu4yka" w:colFirst="0" w:colLast="0"/>
      <w:bookmarkEnd w:id="10"/>
      <w:r>
        <w:t>1.3.5. LinkedIn</w:t>
      </w:r>
    </w:p>
    <w:p w:rsidR="00D721DD" w:rsidRDefault="00E624D9">
      <w:pPr>
        <w:widowControl w:val="0"/>
        <w:numPr>
          <w:ilvl w:val="0"/>
          <w:numId w:val="8"/>
        </w:numPr>
        <w:tabs>
          <w:tab w:val="left" w:pos="1440"/>
        </w:tabs>
        <w:spacing w:line="360" w:lineRule="auto"/>
        <w:ind w:left="1440"/>
        <w:jc w:val="both"/>
        <w:rPr>
          <w:color w:val="222222"/>
        </w:rPr>
      </w:pPr>
      <w:r>
        <w:rPr>
          <w:rFonts w:ascii="Open Sans" w:eastAsia="Open Sans" w:hAnsi="Open Sans" w:cs="Open Sans"/>
          <w:color w:val="222222"/>
        </w:rPr>
        <w:t>A LinkedIn group will be created and made publicly available to join in. The group will be managed by Aarhus, however, the group is expected to become active only at a later stage, when project’s results are available.</w:t>
      </w:r>
    </w:p>
    <w:p w:rsidR="00D721DD" w:rsidRDefault="00E624D9">
      <w:pPr>
        <w:widowControl w:val="0"/>
        <w:numPr>
          <w:ilvl w:val="0"/>
          <w:numId w:val="8"/>
        </w:numPr>
        <w:tabs>
          <w:tab w:val="left" w:pos="1440"/>
        </w:tabs>
        <w:spacing w:line="360" w:lineRule="auto"/>
        <w:ind w:left="1440"/>
        <w:jc w:val="both"/>
        <w:rPr>
          <w:color w:val="333333"/>
        </w:rPr>
      </w:pPr>
      <w:r>
        <w:rPr>
          <w:rFonts w:ascii="Open Sans" w:eastAsia="Open Sans" w:hAnsi="Open Sans" w:cs="Open Sans"/>
          <w:color w:val="222222"/>
        </w:rPr>
        <w:t>SCORE partners’ r</w:t>
      </w:r>
      <w:r>
        <w:rPr>
          <w:rFonts w:ascii="Open Sans" w:eastAsia="Open Sans" w:hAnsi="Open Sans" w:cs="Open Sans"/>
          <w:color w:val="222222"/>
        </w:rPr>
        <w:t>ole: Partners will be informed about the LinkedIn group and encouraged to sign in as well as to promote their activities and engage in the discussions.</w:t>
      </w:r>
    </w:p>
    <w:p w:rsidR="00D721DD" w:rsidRDefault="00E624D9">
      <w:pPr>
        <w:widowControl w:val="0"/>
        <w:numPr>
          <w:ilvl w:val="0"/>
          <w:numId w:val="8"/>
        </w:numPr>
        <w:tabs>
          <w:tab w:val="left" w:pos="1440"/>
        </w:tabs>
        <w:spacing w:line="360" w:lineRule="auto"/>
        <w:ind w:left="1440"/>
        <w:jc w:val="both"/>
        <w:rPr>
          <w:color w:val="333333"/>
        </w:rPr>
      </w:pPr>
      <w:r>
        <w:rPr>
          <w:rFonts w:ascii="Open Sans" w:eastAsia="Open Sans" w:hAnsi="Open Sans" w:cs="Open Sans"/>
          <w:color w:val="333333"/>
        </w:rPr>
        <w:t>Carry on the conversation. Facilitate group discussions by posting useful information and prompts for fu</w:t>
      </w:r>
      <w:r>
        <w:rPr>
          <w:rFonts w:ascii="Open Sans" w:eastAsia="Open Sans" w:hAnsi="Open Sans" w:cs="Open Sans"/>
          <w:color w:val="333333"/>
        </w:rPr>
        <w:t>ture discussions.</w:t>
      </w:r>
    </w:p>
    <w:p w:rsidR="00D721DD" w:rsidRDefault="00E624D9">
      <w:pPr>
        <w:widowControl w:val="0"/>
        <w:numPr>
          <w:ilvl w:val="0"/>
          <w:numId w:val="8"/>
        </w:numPr>
        <w:tabs>
          <w:tab w:val="left" w:pos="1440"/>
        </w:tabs>
        <w:spacing w:line="360" w:lineRule="auto"/>
        <w:ind w:left="1440"/>
        <w:jc w:val="both"/>
        <w:rPr>
          <w:sz w:val="24"/>
          <w:szCs w:val="24"/>
        </w:rPr>
      </w:pPr>
      <w:r>
        <w:rPr>
          <w:rFonts w:ascii="Open Sans" w:eastAsia="Open Sans" w:hAnsi="Open Sans" w:cs="Open Sans"/>
          <w:color w:val="333333"/>
        </w:rPr>
        <w:t>Make introductions between members. Simple introductions can add a personal touch to your group members’ experience.</w:t>
      </w:r>
    </w:p>
    <w:p w:rsidR="00D721DD" w:rsidRDefault="00D721DD">
      <w:pPr>
        <w:widowControl w:val="0"/>
        <w:spacing w:after="120" w:line="360" w:lineRule="auto"/>
        <w:rPr>
          <w:rFonts w:ascii="Times New Roman" w:eastAsia="Times New Roman" w:hAnsi="Times New Roman" w:cs="Times New Roman"/>
          <w:sz w:val="24"/>
          <w:szCs w:val="24"/>
        </w:rPr>
      </w:pPr>
    </w:p>
    <w:p w:rsidR="00D721DD" w:rsidRDefault="00E624D9">
      <w:pPr>
        <w:pStyle w:val="Heading3"/>
        <w:widowControl w:val="0"/>
        <w:spacing w:line="360" w:lineRule="auto"/>
      </w:pPr>
      <w:bookmarkStart w:id="11" w:name="_mtpykzvwnvki" w:colFirst="0" w:colLast="0"/>
      <w:bookmarkEnd w:id="11"/>
      <w:r>
        <w:t>1.3.6. Vlogging: Vimeo/Youtube</w:t>
      </w:r>
    </w:p>
    <w:p w:rsidR="00D721DD" w:rsidRDefault="00E624D9">
      <w:pPr>
        <w:widowControl w:val="0"/>
        <w:numPr>
          <w:ilvl w:val="0"/>
          <w:numId w:val="1"/>
        </w:numPr>
        <w:tabs>
          <w:tab w:val="left" w:pos="720"/>
        </w:tabs>
        <w:spacing w:line="360" w:lineRule="auto"/>
      </w:pPr>
      <w:r>
        <w:rPr>
          <w:rFonts w:ascii="Open Sans" w:eastAsia="Open Sans" w:hAnsi="Open Sans" w:cs="Open Sans"/>
        </w:rPr>
        <w:t xml:space="preserve">Vlog channel will be created once the project has created  some video material. </w:t>
      </w:r>
    </w:p>
    <w:p w:rsidR="00D721DD" w:rsidRDefault="00E624D9">
      <w:pPr>
        <w:widowControl w:val="0"/>
        <w:numPr>
          <w:ilvl w:val="0"/>
          <w:numId w:val="1"/>
        </w:numPr>
        <w:tabs>
          <w:tab w:val="left" w:pos="720"/>
        </w:tabs>
        <w:spacing w:line="360" w:lineRule="auto"/>
      </w:pPr>
      <w:r>
        <w:rPr>
          <w:rFonts w:ascii="Open Sans" w:eastAsia="Open Sans" w:hAnsi="Open Sans" w:cs="Open Sans"/>
        </w:rPr>
        <w:t>SCORE partners’ role: Partners will be informed about the set-up of the channel and encouraged to follow it as well as participate in the takeover.</w:t>
      </w:r>
    </w:p>
    <w:p w:rsidR="00D721DD" w:rsidRDefault="00E624D9">
      <w:pPr>
        <w:widowControl w:val="0"/>
        <w:numPr>
          <w:ilvl w:val="0"/>
          <w:numId w:val="1"/>
        </w:numPr>
        <w:tabs>
          <w:tab w:val="left" w:pos="720"/>
        </w:tabs>
        <w:spacing w:line="360" w:lineRule="auto"/>
      </w:pPr>
      <w:r>
        <w:rPr>
          <w:rFonts w:ascii="Open Sans" w:eastAsia="Open Sans" w:hAnsi="Open Sans" w:cs="Open Sans"/>
        </w:rPr>
        <w:t>Vlogging is a highly efficient way to promote a project, because it shows a face behind the initiative. Whet</w:t>
      </w:r>
      <w:r>
        <w:rPr>
          <w:rFonts w:ascii="Open Sans" w:eastAsia="Open Sans" w:hAnsi="Open Sans" w:cs="Open Sans"/>
        </w:rPr>
        <w:t>her it is a 1 minute rant or a 5 min. tour of your Smart City.</w:t>
      </w:r>
    </w:p>
    <w:p w:rsidR="00D721DD" w:rsidRDefault="00D721DD">
      <w:pPr>
        <w:widowControl w:val="0"/>
        <w:spacing w:line="360" w:lineRule="auto"/>
        <w:rPr>
          <w:rFonts w:ascii="Open Sans" w:eastAsia="Open Sans" w:hAnsi="Open Sans" w:cs="Open Sans"/>
        </w:rPr>
      </w:pPr>
    </w:p>
    <w:p w:rsidR="00D721DD" w:rsidRDefault="00E624D9">
      <w:pPr>
        <w:widowControl w:val="0"/>
        <w:spacing w:line="360" w:lineRule="auto"/>
      </w:pPr>
      <w:r>
        <w:rPr>
          <w:rFonts w:ascii="Open Sans" w:eastAsia="Open Sans" w:hAnsi="Open Sans" w:cs="Open Sans"/>
        </w:rPr>
        <w:t xml:space="preserve">All SoMe will be accessible through the website as will the blog. </w:t>
      </w:r>
    </w:p>
    <w:p w:rsidR="00D721DD" w:rsidRDefault="00E624D9">
      <w:pPr>
        <w:pStyle w:val="Heading2"/>
        <w:widowControl w:val="0"/>
        <w:spacing w:line="360" w:lineRule="auto"/>
      </w:pPr>
      <w:bookmarkStart w:id="12" w:name="_ty97oabyili4" w:colFirst="0" w:colLast="0"/>
      <w:bookmarkEnd w:id="12"/>
      <w:r>
        <w:br w:type="page"/>
      </w:r>
    </w:p>
    <w:p w:rsidR="00D721DD" w:rsidRDefault="00E624D9">
      <w:pPr>
        <w:pStyle w:val="Heading2"/>
        <w:widowControl w:val="0"/>
        <w:spacing w:line="360" w:lineRule="auto"/>
      </w:pPr>
      <w:bookmarkStart w:id="13" w:name="_p5jshlmikmem" w:colFirst="0" w:colLast="0"/>
      <w:bookmarkEnd w:id="13"/>
      <w:r>
        <w:lastRenderedPageBreak/>
        <w:t>1.4. Guidelines for partners</w:t>
      </w:r>
    </w:p>
    <w:p w:rsidR="00D721DD" w:rsidRDefault="00D721DD">
      <w:pPr>
        <w:widowControl w:val="0"/>
        <w:spacing w:line="360" w:lineRule="auto"/>
        <w:rPr>
          <w:rFonts w:ascii="Open Sans" w:eastAsia="Open Sans" w:hAnsi="Open Sans" w:cs="Open Sans"/>
          <w:b/>
        </w:rPr>
      </w:pPr>
    </w:p>
    <w:p w:rsidR="00D721DD" w:rsidRDefault="00E624D9">
      <w:pPr>
        <w:widowControl w:val="0"/>
        <w:numPr>
          <w:ilvl w:val="0"/>
          <w:numId w:val="10"/>
        </w:numPr>
        <w:tabs>
          <w:tab w:val="left" w:pos="720"/>
        </w:tabs>
        <w:spacing w:line="360" w:lineRule="auto"/>
        <w:jc w:val="both"/>
      </w:pPr>
      <w:r>
        <w:rPr>
          <w:rFonts w:ascii="Open Sans" w:eastAsia="Open Sans" w:hAnsi="Open Sans" w:cs="Open Sans"/>
        </w:rPr>
        <w:t>A simple “like”, tag, or link to our other channels plus website automatically brings more tr</w:t>
      </w:r>
      <w:r>
        <w:rPr>
          <w:rFonts w:ascii="Open Sans" w:eastAsia="Open Sans" w:hAnsi="Open Sans" w:cs="Open Sans"/>
        </w:rPr>
        <w:t>affic to the project platforms.</w:t>
      </w:r>
    </w:p>
    <w:p w:rsidR="00D721DD" w:rsidRDefault="00E624D9">
      <w:pPr>
        <w:widowControl w:val="0"/>
        <w:numPr>
          <w:ilvl w:val="0"/>
          <w:numId w:val="7"/>
        </w:numPr>
        <w:tabs>
          <w:tab w:val="left" w:pos="720"/>
        </w:tabs>
        <w:spacing w:line="360" w:lineRule="auto"/>
        <w:jc w:val="both"/>
      </w:pPr>
      <w:r>
        <w:rPr>
          <w:rFonts w:ascii="Open Sans" w:eastAsia="Open Sans" w:hAnsi="Open Sans" w:cs="Open Sans"/>
        </w:rPr>
        <w:t>If possible, include an image or video when making a post. Rich media like photos and videos get more attention and help your message stand out in the News Feed of the followers of SCORE, helping to increase our reach.</w:t>
      </w:r>
    </w:p>
    <w:p w:rsidR="00D721DD" w:rsidRDefault="00E624D9">
      <w:pPr>
        <w:widowControl w:val="0"/>
        <w:numPr>
          <w:ilvl w:val="0"/>
          <w:numId w:val="7"/>
        </w:numPr>
        <w:tabs>
          <w:tab w:val="left" w:pos="720"/>
        </w:tabs>
        <w:spacing w:line="360" w:lineRule="auto"/>
        <w:jc w:val="both"/>
      </w:pPr>
      <w:r>
        <w:rPr>
          <w:rFonts w:ascii="Open Sans" w:eastAsia="Open Sans" w:hAnsi="Open Sans" w:cs="Open Sans"/>
        </w:rPr>
        <w:t>Ask f</w:t>
      </w:r>
      <w:r>
        <w:rPr>
          <w:rFonts w:ascii="Open Sans" w:eastAsia="Open Sans" w:hAnsi="Open Sans" w:cs="Open Sans"/>
        </w:rPr>
        <w:t>or feedback and comments from the followers to encourage discussion</w:t>
      </w:r>
    </w:p>
    <w:p w:rsidR="00D721DD" w:rsidRDefault="00E624D9">
      <w:pPr>
        <w:widowControl w:val="0"/>
        <w:numPr>
          <w:ilvl w:val="0"/>
          <w:numId w:val="7"/>
        </w:numPr>
        <w:tabs>
          <w:tab w:val="left" w:pos="720"/>
        </w:tabs>
        <w:spacing w:line="360" w:lineRule="auto"/>
        <w:jc w:val="both"/>
      </w:pPr>
      <w:r>
        <w:rPr>
          <w:rFonts w:ascii="Open Sans" w:eastAsia="Open Sans" w:hAnsi="Open Sans" w:cs="Open Sans"/>
        </w:rPr>
        <w:t>Posts can be scheduled in order to publish at the best time of the day (weekdays in the morning and afternoon) to maximize the number of fans reached.</w:t>
      </w:r>
    </w:p>
    <w:p w:rsidR="00D721DD" w:rsidRDefault="00E624D9">
      <w:pPr>
        <w:widowControl w:val="0"/>
        <w:numPr>
          <w:ilvl w:val="0"/>
          <w:numId w:val="7"/>
        </w:numPr>
        <w:tabs>
          <w:tab w:val="left" w:pos="720"/>
        </w:tabs>
        <w:spacing w:line="360" w:lineRule="auto"/>
        <w:jc w:val="both"/>
        <w:rPr>
          <w:sz w:val="24"/>
          <w:szCs w:val="24"/>
        </w:rPr>
      </w:pPr>
      <w:r>
        <w:rPr>
          <w:rFonts w:ascii="Open Sans" w:eastAsia="Open Sans" w:hAnsi="Open Sans" w:cs="Open Sans"/>
        </w:rPr>
        <w:t>You can use a URL shortener – Use bit</w:t>
      </w:r>
      <w:r>
        <w:rPr>
          <w:rFonts w:ascii="Open Sans" w:eastAsia="Open Sans" w:hAnsi="Open Sans" w:cs="Open Sans"/>
        </w:rPr>
        <w:t>.ly or a similar device to shorten URLs and track click-through rate to measure impact.</w:t>
      </w:r>
    </w:p>
    <w:p w:rsidR="00D721DD" w:rsidRDefault="00D721DD">
      <w:pPr>
        <w:widowControl w:val="0"/>
        <w:spacing w:line="360" w:lineRule="auto"/>
        <w:jc w:val="both"/>
        <w:rPr>
          <w:rFonts w:ascii="Times New Roman" w:eastAsia="Times New Roman" w:hAnsi="Times New Roman" w:cs="Times New Roman"/>
          <w:sz w:val="24"/>
          <w:szCs w:val="24"/>
        </w:rPr>
      </w:pPr>
    </w:p>
    <w:p w:rsidR="00D721DD" w:rsidRDefault="00D721DD">
      <w:pPr>
        <w:widowControl w:val="0"/>
        <w:spacing w:line="360" w:lineRule="auto"/>
        <w:jc w:val="both"/>
        <w:rPr>
          <w:rFonts w:ascii="Times New Roman" w:eastAsia="Times New Roman" w:hAnsi="Times New Roman" w:cs="Times New Roman"/>
          <w:sz w:val="24"/>
          <w:szCs w:val="24"/>
        </w:rPr>
      </w:pPr>
    </w:p>
    <w:p w:rsidR="00D721DD" w:rsidRDefault="00D721DD">
      <w:pPr>
        <w:widowControl w:val="0"/>
        <w:spacing w:line="360" w:lineRule="auto"/>
        <w:jc w:val="both"/>
        <w:rPr>
          <w:rFonts w:ascii="Times New Roman" w:eastAsia="Times New Roman" w:hAnsi="Times New Roman" w:cs="Times New Roman"/>
          <w:sz w:val="24"/>
          <w:szCs w:val="24"/>
        </w:rPr>
      </w:pPr>
    </w:p>
    <w:p w:rsidR="00D721DD" w:rsidRDefault="00D721DD">
      <w:pPr>
        <w:jc w:val="both"/>
      </w:pPr>
    </w:p>
    <w:sectPr w:rsidR="00D721DD">
      <w:headerReference w:type="default" r:id="rId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4D9" w:rsidRDefault="00E624D9">
      <w:pPr>
        <w:spacing w:line="240" w:lineRule="auto"/>
      </w:pPr>
      <w:r>
        <w:separator/>
      </w:r>
    </w:p>
  </w:endnote>
  <w:endnote w:type="continuationSeparator" w:id="0">
    <w:p w:rsidR="00E624D9" w:rsidRDefault="00E62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4D9" w:rsidRDefault="00E624D9">
      <w:pPr>
        <w:spacing w:line="240" w:lineRule="auto"/>
      </w:pPr>
      <w:r>
        <w:separator/>
      </w:r>
    </w:p>
  </w:footnote>
  <w:footnote w:type="continuationSeparator" w:id="0">
    <w:p w:rsidR="00E624D9" w:rsidRDefault="00E624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1DD" w:rsidRDefault="00E624D9">
    <w:pPr>
      <w:ind w:left="2880"/>
      <w:jc w:val="right"/>
    </w:pPr>
    <w:r>
      <w:rPr>
        <w:noProof/>
      </w:rPr>
      <w:drawing>
        <wp:anchor distT="0" distB="0" distL="114300" distR="114300" simplePos="0" relativeHeight="251658240" behindDoc="0" locked="0" layoutInCell="1" hidden="0" allowOverlap="1">
          <wp:simplePos x="0" y="0"/>
          <wp:positionH relativeFrom="column">
            <wp:posOffset>3424238</wp:posOffset>
          </wp:positionH>
          <wp:positionV relativeFrom="paragraph">
            <wp:posOffset>0</wp:posOffset>
          </wp:positionV>
          <wp:extent cx="2424113" cy="822314"/>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24113" cy="82231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5E88"/>
    <w:multiLevelType w:val="multilevel"/>
    <w:tmpl w:val="9E745C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 w15:restartNumberingAfterBreak="0">
    <w:nsid w:val="0BAB5579"/>
    <w:multiLevelType w:val="multilevel"/>
    <w:tmpl w:val="930000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 w15:restartNumberingAfterBreak="0">
    <w:nsid w:val="10FF41F3"/>
    <w:multiLevelType w:val="multilevel"/>
    <w:tmpl w:val="9A16A9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3" w15:restartNumberingAfterBreak="0">
    <w:nsid w:val="17E71DBD"/>
    <w:multiLevelType w:val="multilevel"/>
    <w:tmpl w:val="47747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E11053"/>
    <w:multiLevelType w:val="multilevel"/>
    <w:tmpl w:val="E8768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7E0511D"/>
    <w:multiLevelType w:val="multilevel"/>
    <w:tmpl w:val="0ED8B7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6" w15:restartNumberingAfterBreak="0">
    <w:nsid w:val="3E6C7EB7"/>
    <w:multiLevelType w:val="multilevel"/>
    <w:tmpl w:val="1624DF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7" w15:restartNumberingAfterBreak="0">
    <w:nsid w:val="4B0B26AA"/>
    <w:multiLevelType w:val="multilevel"/>
    <w:tmpl w:val="271601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8" w15:restartNumberingAfterBreak="0">
    <w:nsid w:val="4C6513D7"/>
    <w:multiLevelType w:val="multilevel"/>
    <w:tmpl w:val="A79CA9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9" w15:restartNumberingAfterBreak="0">
    <w:nsid w:val="52E32605"/>
    <w:multiLevelType w:val="multilevel"/>
    <w:tmpl w:val="AAFE4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6066114"/>
    <w:multiLevelType w:val="multilevel"/>
    <w:tmpl w:val="13E201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1" w15:restartNumberingAfterBreak="0">
    <w:nsid w:val="605D1FE4"/>
    <w:multiLevelType w:val="multilevel"/>
    <w:tmpl w:val="532ADF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2" w15:restartNumberingAfterBreak="0">
    <w:nsid w:val="7ACB1BBE"/>
    <w:multiLevelType w:val="multilevel"/>
    <w:tmpl w:val="07CEDBA6"/>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num w:numId="1">
    <w:abstractNumId w:val="7"/>
  </w:num>
  <w:num w:numId="2">
    <w:abstractNumId w:val="4"/>
  </w:num>
  <w:num w:numId="3">
    <w:abstractNumId w:val="5"/>
  </w:num>
  <w:num w:numId="4">
    <w:abstractNumId w:val="1"/>
  </w:num>
  <w:num w:numId="5">
    <w:abstractNumId w:val="9"/>
  </w:num>
  <w:num w:numId="6">
    <w:abstractNumId w:val="8"/>
  </w:num>
  <w:num w:numId="7">
    <w:abstractNumId w:val="0"/>
  </w:num>
  <w:num w:numId="8">
    <w:abstractNumId w:val="6"/>
  </w:num>
  <w:num w:numId="9">
    <w:abstractNumId w:val="3"/>
  </w:num>
  <w:num w:numId="10">
    <w:abstractNumId w:val="2"/>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1DD"/>
    <w:rsid w:val="00024E4A"/>
    <w:rsid w:val="00D721DD"/>
    <w:rsid w:val="00E624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docId w15:val="{997EAFC0-D7BD-2C46-B554-86D0EAD2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a"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1554</Words>
  <Characters>8859</Characters>
  <Application>Microsoft Office Word</Application>
  <DocSecurity>0</DocSecurity>
  <Lines>73</Lines>
  <Paragraphs>20</Paragraphs>
  <ScaleCrop>false</ScaleCrop>
  <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2018-12-11T13:46:00Z</dcterms:created>
  <dcterms:modified xsi:type="dcterms:W3CDTF">2018-12-11T13:46:00Z</dcterms:modified>
</cp:coreProperties>
</file>