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85DB9" w14:textId="77777777" w:rsidR="006339FF" w:rsidRPr="002C4FC9" w:rsidRDefault="006339FF" w:rsidP="006339FF">
      <w:pPr>
        <w:tabs>
          <w:tab w:val="left" w:pos="5664"/>
        </w:tabs>
        <w:rPr>
          <w:rFonts w:asciiTheme="majorHAnsi" w:hAnsiTheme="majorHAnsi"/>
        </w:rPr>
      </w:pPr>
      <w:bookmarkStart w:id="0" w:name="_GoBack"/>
      <w:bookmarkEnd w:id="0"/>
    </w:p>
    <w:p w14:paraId="7A608793" w14:textId="77777777" w:rsidR="00E5423D" w:rsidRPr="002C4FC9" w:rsidRDefault="00E5423D" w:rsidP="00E5423D">
      <w:pPr>
        <w:tabs>
          <w:tab w:val="left" w:pos="12791"/>
        </w:tabs>
        <w:rPr>
          <w:rFonts w:asciiTheme="majorHAnsi" w:hAnsiTheme="majorHAnsi"/>
        </w:rPr>
      </w:pPr>
      <w:r w:rsidRPr="002C4FC9">
        <w:rPr>
          <w:rFonts w:asciiTheme="majorHAnsi" w:hAnsiTheme="majorHAnsi"/>
        </w:rPr>
        <w:tab/>
      </w:r>
    </w:p>
    <w:p w14:paraId="643E1EE4" w14:textId="77777777" w:rsidR="00513CBA" w:rsidRPr="002C4FC9" w:rsidRDefault="00513CBA" w:rsidP="00E5423D">
      <w:pPr>
        <w:tabs>
          <w:tab w:val="left" w:pos="12791"/>
        </w:tabs>
        <w:rPr>
          <w:rFonts w:asciiTheme="majorHAnsi" w:hAnsiTheme="majorHAnsi" w:cs="OpenSans-Bold"/>
          <w:b/>
          <w:bCs/>
          <w:color w:val="FFFFFF"/>
          <w:sz w:val="60"/>
          <w:szCs w:val="60"/>
        </w:rPr>
      </w:pPr>
    </w:p>
    <w:p w14:paraId="3E3400D9" w14:textId="77777777" w:rsidR="00513CBA" w:rsidRPr="002C4FC9" w:rsidRDefault="00513CBA" w:rsidP="00E5423D">
      <w:pPr>
        <w:tabs>
          <w:tab w:val="left" w:pos="12791"/>
        </w:tabs>
        <w:rPr>
          <w:rFonts w:asciiTheme="majorHAnsi" w:hAnsiTheme="majorHAnsi" w:cs="OpenSans-Bold"/>
          <w:b/>
          <w:bCs/>
          <w:color w:val="FFFFFF"/>
          <w:sz w:val="60"/>
          <w:szCs w:val="60"/>
        </w:rPr>
      </w:pPr>
    </w:p>
    <w:p w14:paraId="6C114D83" w14:textId="77777777" w:rsidR="00513CBA" w:rsidRPr="002C4FC9" w:rsidRDefault="00513CBA" w:rsidP="00E5423D">
      <w:pPr>
        <w:tabs>
          <w:tab w:val="left" w:pos="12791"/>
        </w:tabs>
        <w:rPr>
          <w:rFonts w:asciiTheme="majorHAnsi" w:hAnsiTheme="majorHAnsi" w:cs="OpenSans-Bold"/>
          <w:b/>
          <w:bCs/>
          <w:color w:val="FFFFFF"/>
          <w:sz w:val="60"/>
          <w:szCs w:val="60"/>
        </w:rPr>
      </w:pPr>
    </w:p>
    <w:p w14:paraId="6ED77BC5" w14:textId="77777777" w:rsidR="00513CBA" w:rsidRPr="002C4FC9" w:rsidRDefault="00513CBA" w:rsidP="00E5423D">
      <w:pPr>
        <w:tabs>
          <w:tab w:val="left" w:pos="12791"/>
        </w:tabs>
        <w:rPr>
          <w:rFonts w:asciiTheme="majorHAnsi" w:hAnsiTheme="majorHAnsi" w:cs="OpenSans-Bold"/>
          <w:b/>
          <w:bCs/>
          <w:color w:val="FFFFFF"/>
          <w:sz w:val="60"/>
          <w:szCs w:val="60"/>
        </w:rPr>
      </w:pPr>
    </w:p>
    <w:p w14:paraId="5BB42508" w14:textId="77777777" w:rsidR="00513CBA" w:rsidRPr="002C4FC9" w:rsidRDefault="007427D5" w:rsidP="00E5423D">
      <w:pPr>
        <w:tabs>
          <w:tab w:val="left" w:pos="12791"/>
        </w:tabs>
        <w:rPr>
          <w:rFonts w:asciiTheme="majorHAnsi" w:hAnsiTheme="majorHAnsi" w:cs="OpenSans-Bold"/>
          <w:b/>
          <w:bCs/>
          <w:color w:val="FFFFFF"/>
          <w:sz w:val="60"/>
          <w:szCs w:val="60"/>
        </w:rPr>
      </w:pPr>
      <w:r w:rsidRPr="002C4FC9">
        <w:rPr>
          <w:rFonts w:asciiTheme="majorHAnsi" w:hAnsiTheme="majorHAnsi"/>
          <w:noProof/>
        </w:rPr>
        <mc:AlternateContent>
          <mc:Choice Requires="wps">
            <w:drawing>
              <wp:anchor distT="45720" distB="45720" distL="114300" distR="114300" simplePos="0" relativeHeight="251661312" behindDoc="0" locked="0" layoutInCell="1" allowOverlap="1" wp14:anchorId="1F9FAEB2" wp14:editId="4BFDAFEA">
                <wp:simplePos x="0" y="0"/>
                <wp:positionH relativeFrom="column">
                  <wp:posOffset>149860</wp:posOffset>
                </wp:positionH>
                <wp:positionV relativeFrom="paragraph">
                  <wp:posOffset>646430</wp:posOffset>
                </wp:positionV>
                <wp:extent cx="9187815" cy="3253740"/>
                <wp:effectExtent l="0" t="0" r="13335" b="2286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7815" cy="3253740"/>
                        </a:xfrm>
                        <a:prstGeom prst="rect">
                          <a:avLst/>
                        </a:prstGeom>
                        <a:solidFill>
                          <a:srgbClr val="98C222"/>
                        </a:solidFill>
                        <a:ln w="9525">
                          <a:solidFill>
                            <a:srgbClr val="98C222"/>
                          </a:solidFill>
                          <a:miter lim="800000"/>
                          <a:headEnd/>
                          <a:tailEnd/>
                        </a:ln>
                      </wps:spPr>
                      <wps:txbx>
                        <w:txbxContent>
                          <w:p w14:paraId="2F1132DB" w14:textId="77777777" w:rsidR="000C1E5C" w:rsidRDefault="000C1E5C" w:rsidP="007427D5">
                            <w:pPr>
                              <w:rPr>
                                <w:rFonts w:hint="eastAsia"/>
                                <w:b/>
                                <w:color w:val="FFFFFF" w:themeColor="background1"/>
                                <w:sz w:val="72"/>
                                <w:szCs w:val="72"/>
                              </w:rPr>
                            </w:pPr>
                          </w:p>
                          <w:p w14:paraId="41D8BB66" w14:textId="77777777" w:rsidR="000C1E5C" w:rsidRDefault="000C1E5C" w:rsidP="007427D5">
                            <w:pPr>
                              <w:rPr>
                                <w:rFonts w:hint="eastAsia"/>
                                <w:b/>
                                <w:color w:val="FFFFFF" w:themeColor="background1"/>
                                <w:sz w:val="72"/>
                                <w:szCs w:val="72"/>
                              </w:rPr>
                            </w:pPr>
                          </w:p>
                          <w:p w14:paraId="329A089B" w14:textId="77777777" w:rsidR="000C1E5C" w:rsidRPr="00123793" w:rsidRDefault="000C1E5C" w:rsidP="007427D5">
                            <w:pPr>
                              <w:rPr>
                                <w:rFonts w:hint="eastAsia"/>
                                <w:b/>
                                <w:color w:val="FFFFFF" w:themeColor="background1"/>
                                <w:sz w:val="96"/>
                                <w:szCs w:val="96"/>
                              </w:rPr>
                            </w:pPr>
                            <w:r>
                              <w:rPr>
                                <w:b/>
                                <w:color w:val="FFFFFF" w:themeColor="background1"/>
                                <w:sz w:val="72"/>
                                <w:szCs w:val="72"/>
                              </w:rPr>
                              <w:t xml:space="preserve"> </w:t>
                            </w:r>
                            <w:r w:rsidRPr="00F139DC">
                              <w:rPr>
                                <w:rFonts w:hint="eastAsia"/>
                                <w:b/>
                                <w:color w:val="FFFFFF" w:themeColor="background1"/>
                                <w:sz w:val="72"/>
                                <w:szCs w:val="72"/>
                              </w:rPr>
                              <w:t>Communication plan Carbon Farming</w:t>
                            </w:r>
                          </w:p>
                          <w:p w14:paraId="5A48DFE6" w14:textId="77777777" w:rsidR="000C1E5C" w:rsidRDefault="000C1E5C" w:rsidP="007427D5">
                            <w:pPr>
                              <w:ind w:left="708"/>
                              <w:rPr>
                                <w:rFonts w:hint="eastAsia"/>
                                <w:b/>
                                <w:color w:val="FFFFFF" w:themeColor="background1"/>
                                <w:sz w:val="48"/>
                              </w:rPr>
                            </w:pPr>
                          </w:p>
                          <w:p w14:paraId="38C2603C" w14:textId="77777777" w:rsidR="000C1E5C" w:rsidRPr="00123793" w:rsidRDefault="000C1E5C" w:rsidP="007427D5">
                            <w:pPr>
                              <w:rPr>
                                <w:rFonts w:ascii="OpenSans Semibold" w:hAnsi="OpenSans Semibold" w:hint="eastAsia"/>
                                <w:color w:val="FFFFFF" w:themeColor="background1"/>
                                <w:sz w:val="56"/>
                                <w:szCs w:val="56"/>
                              </w:rPr>
                            </w:pPr>
                            <w:r>
                              <w:rPr>
                                <w:rFonts w:ascii="OpenSans Semibold" w:hAnsi="OpenSans Semibold"/>
                                <w:color w:val="FFFFFF" w:themeColor="background1"/>
                                <w:sz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FAEB2" id="_x0000_t202" coordsize="21600,21600" o:spt="202" path="m,l,21600r21600,l21600,xe">
                <v:stroke joinstyle="miter"/>
                <v:path gradientshapeok="t" o:connecttype="rect"/>
              </v:shapetype>
              <v:shape id="Tekstvak 2" o:spid="_x0000_s1026" type="#_x0000_t202" style="position:absolute;margin-left:11.8pt;margin-top:50.9pt;width:723.45pt;height:25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" fillcolor="#98c222" strokecolor="#98c222">
                <v:textbox>
                  <w:txbxContent>
                    <w:p w14:paraId="2F1132DB" w14:textId="77777777" w:rsidR="000C1E5C" w:rsidRDefault="000C1E5C" w:rsidP="007427D5">
                      <w:pPr>
                        <w:rPr>
                          <w:rFonts w:hint="eastAsia"/>
                          <w:b/>
                          <w:color w:val="FFFFFF" w:themeColor="background1"/>
                          <w:sz w:val="72"/>
                          <w:szCs w:val="72"/>
                        </w:rPr>
                      </w:pPr>
                    </w:p>
                    <w:p w14:paraId="41D8BB66" w14:textId="77777777" w:rsidR="000C1E5C" w:rsidRDefault="000C1E5C" w:rsidP="007427D5">
                      <w:pPr>
                        <w:rPr>
                          <w:rFonts w:hint="eastAsia"/>
                          <w:b/>
                          <w:color w:val="FFFFFF" w:themeColor="background1"/>
                          <w:sz w:val="72"/>
                          <w:szCs w:val="72"/>
                        </w:rPr>
                      </w:pPr>
                    </w:p>
                    <w:p w14:paraId="329A089B" w14:textId="77777777" w:rsidR="000C1E5C" w:rsidRPr="00123793" w:rsidRDefault="000C1E5C" w:rsidP="007427D5">
                      <w:pPr>
                        <w:rPr>
                          <w:rFonts w:hint="eastAsia"/>
                          <w:b/>
                          <w:color w:val="FFFFFF" w:themeColor="background1"/>
                          <w:sz w:val="96"/>
                          <w:szCs w:val="96"/>
                        </w:rPr>
                      </w:pPr>
                      <w:r>
                        <w:rPr>
                          <w:b/>
                          <w:color w:val="FFFFFF" w:themeColor="background1"/>
                          <w:sz w:val="72"/>
                          <w:szCs w:val="72"/>
                        </w:rPr>
                        <w:t xml:space="preserve"> </w:t>
                      </w:r>
                      <w:r w:rsidRPr="00F139DC">
                        <w:rPr>
                          <w:rFonts w:hint="eastAsia"/>
                          <w:b/>
                          <w:color w:val="FFFFFF" w:themeColor="background1"/>
                          <w:sz w:val="72"/>
                          <w:szCs w:val="72"/>
                        </w:rPr>
                        <w:t>Communication plan Carbon Farming</w:t>
                      </w:r>
                    </w:p>
                    <w:p w14:paraId="5A48DFE6" w14:textId="77777777" w:rsidR="000C1E5C" w:rsidRDefault="000C1E5C" w:rsidP="007427D5">
                      <w:pPr>
                        <w:ind w:left="708"/>
                        <w:rPr>
                          <w:rFonts w:hint="eastAsia"/>
                          <w:b/>
                          <w:color w:val="FFFFFF" w:themeColor="background1"/>
                          <w:sz w:val="48"/>
                        </w:rPr>
                      </w:pPr>
                    </w:p>
                    <w:p w14:paraId="38C2603C" w14:textId="77777777" w:rsidR="000C1E5C" w:rsidRPr="00123793" w:rsidRDefault="000C1E5C" w:rsidP="007427D5">
                      <w:pPr>
                        <w:rPr>
                          <w:rFonts w:ascii="OpenSans Semibold" w:hAnsi="OpenSans Semibold" w:hint="eastAsia"/>
                          <w:color w:val="FFFFFF" w:themeColor="background1"/>
                          <w:sz w:val="56"/>
                          <w:szCs w:val="56"/>
                        </w:rPr>
                      </w:pPr>
                      <w:r>
                        <w:rPr>
                          <w:rFonts w:ascii="OpenSans Semibold" w:hAnsi="OpenSans Semibold"/>
                          <w:color w:val="FFFFFF" w:themeColor="background1"/>
                          <w:sz w:val="48"/>
                        </w:rPr>
                        <w:t xml:space="preserve">  </w:t>
                      </w:r>
                    </w:p>
                  </w:txbxContent>
                </v:textbox>
                <w10:wrap type="square"/>
              </v:shape>
            </w:pict>
          </mc:Fallback>
        </mc:AlternateContent>
      </w:r>
    </w:p>
    <w:p w14:paraId="28FD9679" w14:textId="77777777" w:rsidR="00513CBA" w:rsidRPr="002C4FC9" w:rsidRDefault="00513CBA" w:rsidP="00E5423D">
      <w:pPr>
        <w:tabs>
          <w:tab w:val="left" w:pos="12791"/>
        </w:tabs>
        <w:rPr>
          <w:rFonts w:asciiTheme="majorHAnsi" w:hAnsiTheme="majorHAnsi" w:cs="OpenSans-Bold"/>
          <w:b/>
          <w:bCs/>
          <w:color w:val="FFFFFF"/>
          <w:sz w:val="60"/>
          <w:szCs w:val="60"/>
        </w:rPr>
      </w:pPr>
    </w:p>
    <w:p w14:paraId="23826F62" w14:textId="77777777" w:rsidR="006339FF" w:rsidRPr="002C4FC9" w:rsidRDefault="00123793" w:rsidP="00513CBA">
      <w:pPr>
        <w:rPr>
          <w:rFonts w:asciiTheme="majorHAnsi" w:hAnsiTheme="majorHAnsi"/>
        </w:rPr>
        <w:sectPr w:rsidR="006339FF" w:rsidRPr="002C4FC9" w:rsidSect="006339FF">
          <w:headerReference w:type="default" r:id="rId11"/>
          <w:footerReference w:type="default" r:id="rId12"/>
          <w:headerReference w:type="first" r:id="rId13"/>
          <w:pgSz w:w="16840" w:h="23820"/>
          <w:pgMar w:top="851" w:right="851" w:bottom="851" w:left="851" w:header="709" w:footer="255" w:gutter="0"/>
          <w:pgNumType w:start="0"/>
          <w:cols w:space="708"/>
          <w:titlePg/>
          <w:docGrid w:linePitch="360"/>
        </w:sectPr>
      </w:pPr>
      <w:r w:rsidRPr="002C4FC9">
        <w:rPr>
          <w:rFonts w:asciiTheme="majorHAnsi" w:hAnsiTheme="majorHAnsi"/>
          <w:noProof/>
        </w:rPr>
        <mc:AlternateContent>
          <mc:Choice Requires="wps">
            <w:drawing>
              <wp:anchor distT="45720" distB="45720" distL="114300" distR="114300" simplePos="0" relativeHeight="251659264" behindDoc="0" locked="0" layoutInCell="1" allowOverlap="1" wp14:anchorId="5E528843" wp14:editId="1F424D88">
                <wp:simplePos x="0" y="0"/>
                <wp:positionH relativeFrom="column">
                  <wp:posOffset>319032</wp:posOffset>
                </wp:positionH>
                <wp:positionV relativeFrom="paragraph">
                  <wp:posOffset>5698378</wp:posOffset>
                </wp:positionV>
                <wp:extent cx="2994025" cy="51054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510540"/>
                        </a:xfrm>
                        <a:prstGeom prst="rect">
                          <a:avLst/>
                        </a:prstGeom>
                        <a:solidFill>
                          <a:srgbClr val="FFFFFF"/>
                        </a:solidFill>
                        <a:ln w="9525">
                          <a:noFill/>
                          <a:miter lim="800000"/>
                          <a:headEnd/>
                          <a:tailEnd/>
                        </a:ln>
                      </wps:spPr>
                      <wps:txbx>
                        <w:txbxContent>
                          <w:p w14:paraId="5E87BBE6" w14:textId="2C25C1FF" w:rsidR="000C1E5C" w:rsidRPr="00123793" w:rsidRDefault="000C1E5C" w:rsidP="00513CBA">
                            <w:pPr>
                              <w:rPr>
                                <w:rFonts w:hint="eastAsia"/>
                                <w:sz w:val="48"/>
                                <w:szCs w:val="48"/>
                              </w:rPr>
                            </w:pPr>
                            <w:r w:rsidRPr="00123793">
                              <w:rPr>
                                <w:sz w:val="48"/>
                                <w:szCs w:val="48"/>
                              </w:rPr>
                              <w:t>Date</w:t>
                            </w:r>
                            <w:r>
                              <w:rPr>
                                <w:sz w:val="48"/>
                                <w:szCs w:val="48"/>
                              </w:rPr>
                              <w:t xml:space="preserve"> 29-03-2019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28843" id="_x0000_s1027" type="#_x0000_t202" style="position:absolute;margin-left:25.1pt;margin-top:448.7pt;width:235.75pt;height:4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" stroked="f">
                <v:textbox>
                  <w:txbxContent>
                    <w:p w14:paraId="5E87BBE6" w14:textId="2C25C1FF" w:rsidR="000C1E5C" w:rsidRPr="00123793" w:rsidRDefault="000C1E5C" w:rsidP="00513CBA">
                      <w:pPr>
                        <w:rPr>
                          <w:rFonts w:hint="eastAsia"/>
                          <w:sz w:val="48"/>
                          <w:szCs w:val="48"/>
                        </w:rPr>
                      </w:pPr>
                      <w:r w:rsidRPr="00123793">
                        <w:rPr>
                          <w:sz w:val="48"/>
                          <w:szCs w:val="48"/>
                        </w:rPr>
                        <w:t>Date</w:t>
                      </w:r>
                      <w:r>
                        <w:rPr>
                          <w:sz w:val="48"/>
                          <w:szCs w:val="48"/>
                        </w:rPr>
                        <w:t xml:space="preserve"> 29-03-2019</w:t>
                      </w:r>
                    </w:p>
                  </w:txbxContent>
                </v:textbox>
                <w10:wrap type="square"/>
              </v:shape>
            </w:pict>
          </mc:Fallback>
        </mc:AlternateContent>
      </w:r>
      <w:r w:rsidR="00E5423D" w:rsidRPr="002C4FC9">
        <w:rPr>
          <w:rFonts w:asciiTheme="majorHAnsi" w:hAnsiTheme="majorHAnsi"/>
        </w:rPr>
        <w:tab/>
      </w:r>
    </w:p>
    <w:p w14:paraId="5DF7CAC2" w14:textId="77777777" w:rsidR="009F6940" w:rsidRPr="002C4FC9" w:rsidRDefault="009F6940" w:rsidP="006339FF">
      <w:pPr>
        <w:rPr>
          <w:rFonts w:asciiTheme="majorHAnsi" w:hAnsiTheme="majorHAnsi"/>
        </w:rPr>
      </w:pPr>
    </w:p>
    <w:p w14:paraId="062A4B3F" w14:textId="77777777" w:rsidR="000C7FC3" w:rsidRPr="002C4FC9" w:rsidRDefault="000C7FC3" w:rsidP="000C7FC3">
      <w:pPr>
        <w:jc w:val="both"/>
        <w:rPr>
          <w:rFonts w:asciiTheme="majorHAnsi" w:hAnsiTheme="majorHAnsi"/>
          <w:b/>
          <w:sz w:val="24"/>
        </w:rPr>
      </w:pPr>
    </w:p>
    <w:p w14:paraId="1F957067" w14:textId="77777777" w:rsidR="000C7FC3" w:rsidRPr="0051071B" w:rsidRDefault="00C06CD0">
      <w:pPr>
        <w:jc w:val="both"/>
        <w:rPr>
          <w:rFonts w:asciiTheme="majorHAnsi" w:hAnsiTheme="majorHAnsi"/>
          <w:b/>
          <w:bCs/>
          <w:sz w:val="24"/>
          <w:lang w:val="en-US"/>
        </w:rPr>
      </w:pPr>
      <w:r w:rsidRPr="0051071B">
        <w:rPr>
          <w:rFonts w:asciiTheme="majorHAnsi" w:hAnsiTheme="majorHAnsi"/>
          <w:b/>
          <w:bCs/>
          <w:sz w:val="24"/>
          <w:lang w:val="en-US"/>
        </w:rPr>
        <w:t>About the project</w:t>
      </w:r>
      <w:r w:rsidR="005149AE" w:rsidRPr="0051071B">
        <w:rPr>
          <w:rFonts w:asciiTheme="majorHAnsi" w:hAnsiTheme="majorHAnsi"/>
          <w:b/>
          <w:bCs/>
          <w:sz w:val="24"/>
          <w:lang w:val="en-US"/>
        </w:rPr>
        <w:t>:</w:t>
      </w:r>
    </w:p>
    <w:p w14:paraId="4305E1F4" w14:textId="77777777" w:rsidR="000C7FC3" w:rsidRPr="002C4FC9" w:rsidRDefault="000C7FC3" w:rsidP="000C7FC3">
      <w:pPr>
        <w:jc w:val="both"/>
        <w:rPr>
          <w:rFonts w:asciiTheme="majorHAnsi" w:hAnsiTheme="majorHAnsi"/>
          <w:sz w:val="22"/>
          <w:szCs w:val="22"/>
          <w:lang w:val="en-US"/>
        </w:rPr>
      </w:pPr>
    </w:p>
    <w:p w14:paraId="53BA32DE" w14:textId="60C863C3" w:rsidR="00C06CD0" w:rsidRPr="0051071B" w:rsidRDefault="000C7FC3">
      <w:pPr>
        <w:jc w:val="both"/>
        <w:rPr>
          <w:rFonts w:asciiTheme="majorHAnsi" w:hAnsiTheme="majorHAnsi"/>
          <w:sz w:val="22"/>
          <w:szCs w:val="22"/>
          <w:lang w:val="en-US"/>
        </w:rPr>
      </w:pPr>
      <w:r w:rsidRPr="4C2ED5E6">
        <w:rPr>
          <w:rFonts w:asciiTheme="majorHAnsi" w:hAnsiTheme="majorHAnsi"/>
          <w:sz w:val="22"/>
          <w:szCs w:val="22"/>
          <w:lang w:val="en-US"/>
        </w:rPr>
        <w:t>The project overall objective is to enable a transition in the agri</w:t>
      </w:r>
      <w:r w:rsidR="0056117F" w:rsidRPr="4C2ED5E6">
        <w:rPr>
          <w:rFonts w:asciiTheme="majorHAnsi" w:hAnsiTheme="majorHAnsi"/>
          <w:sz w:val="22"/>
          <w:szCs w:val="22"/>
          <w:lang w:val="en-US"/>
        </w:rPr>
        <w:t>-</w:t>
      </w:r>
      <w:r w:rsidRPr="4C2ED5E6">
        <w:rPr>
          <w:rFonts w:asciiTheme="majorHAnsi" w:hAnsiTheme="majorHAnsi"/>
          <w:sz w:val="22"/>
          <w:szCs w:val="22"/>
          <w:lang w:val="en-US"/>
        </w:rPr>
        <w:t xml:space="preserve">food supply chain by the adoption of carbon sequestration (CS) techniques throughout the </w:t>
      </w:r>
      <w:r w:rsidR="00C06CD0" w:rsidRPr="4C2ED5E6">
        <w:rPr>
          <w:rFonts w:asciiTheme="majorHAnsi" w:hAnsiTheme="majorHAnsi"/>
          <w:sz w:val="22"/>
          <w:szCs w:val="22"/>
          <w:lang w:val="en-US"/>
        </w:rPr>
        <w:t>North Sea Region,</w:t>
      </w:r>
      <w:r w:rsidRPr="4C2ED5E6">
        <w:rPr>
          <w:rFonts w:asciiTheme="majorHAnsi" w:hAnsiTheme="majorHAnsi"/>
          <w:sz w:val="22"/>
          <w:szCs w:val="22"/>
          <w:lang w:val="en-US"/>
        </w:rPr>
        <w:t xml:space="preserve"> as a contribution to the greening of the agri</w:t>
      </w:r>
      <w:r w:rsidR="0056117F" w:rsidRPr="4C2ED5E6">
        <w:rPr>
          <w:rFonts w:asciiTheme="majorHAnsi" w:hAnsiTheme="majorHAnsi"/>
          <w:sz w:val="22"/>
          <w:szCs w:val="22"/>
          <w:lang w:val="en-US"/>
        </w:rPr>
        <w:t>-</w:t>
      </w:r>
      <w:r w:rsidRPr="4C2ED5E6">
        <w:rPr>
          <w:rFonts w:asciiTheme="majorHAnsi" w:hAnsiTheme="majorHAnsi"/>
          <w:sz w:val="22"/>
          <w:szCs w:val="22"/>
          <w:lang w:val="en-US"/>
        </w:rPr>
        <w:t xml:space="preserve">food production processes. This will not only prevent soil degradation, </w:t>
      </w:r>
      <w:r w:rsidR="4C2ED5E6" w:rsidRPr="4C2ED5E6">
        <w:rPr>
          <w:rFonts w:asciiTheme="majorHAnsi" w:hAnsiTheme="majorHAnsi"/>
          <w:sz w:val="22"/>
          <w:szCs w:val="22"/>
          <w:lang w:val="en-US"/>
        </w:rPr>
        <w:t xml:space="preserve"> </w:t>
      </w:r>
      <w:r w:rsidRPr="4C2ED5E6">
        <w:rPr>
          <w:rFonts w:asciiTheme="majorHAnsi" w:hAnsiTheme="majorHAnsi"/>
          <w:sz w:val="22"/>
          <w:szCs w:val="22"/>
          <w:lang w:val="en-US"/>
        </w:rPr>
        <w:t xml:space="preserve">but will also reverse biodiversity loss and store carbon from atmospheric CO2. </w:t>
      </w:r>
    </w:p>
    <w:p w14:paraId="57B73AD4" w14:textId="5D9DFD97" w:rsidR="00C06CD0" w:rsidRDefault="000C7FC3" w:rsidP="000C7FC3">
      <w:pPr>
        <w:jc w:val="both"/>
        <w:rPr>
          <w:rFonts w:asciiTheme="majorHAnsi" w:hAnsiTheme="majorHAnsi"/>
          <w:sz w:val="22"/>
          <w:szCs w:val="22"/>
          <w:lang w:val="en-US"/>
        </w:rPr>
      </w:pPr>
      <w:r w:rsidRPr="3C4AB600">
        <w:rPr>
          <w:rFonts w:asciiTheme="majorHAnsi" w:hAnsiTheme="majorHAnsi"/>
          <w:sz w:val="22"/>
          <w:szCs w:val="22"/>
          <w:lang w:val="en-US"/>
        </w:rPr>
        <w:t xml:space="preserve">One of the sub objectives of the project is </w:t>
      </w:r>
      <w:r w:rsidRPr="0051071B">
        <w:rPr>
          <w:rFonts w:asciiTheme="majorHAnsi" w:hAnsiTheme="majorHAnsi"/>
          <w:b/>
          <w:bCs/>
          <w:sz w:val="22"/>
          <w:szCs w:val="22"/>
          <w:lang w:val="en-US"/>
        </w:rPr>
        <w:t>raising awareness</w:t>
      </w:r>
      <w:r w:rsidRPr="3C4AB600">
        <w:rPr>
          <w:rFonts w:asciiTheme="majorHAnsi" w:hAnsiTheme="majorHAnsi"/>
          <w:sz w:val="22"/>
          <w:szCs w:val="22"/>
          <w:lang w:val="en-US"/>
        </w:rPr>
        <w:t xml:space="preserve"> of the economic and ecologic potential of carbon farming methods and its results among economic players, consumers and authorities. </w:t>
      </w:r>
      <w:r w:rsidR="00C06CD0" w:rsidRPr="3C4AB600">
        <w:rPr>
          <w:rFonts w:asciiTheme="majorHAnsi" w:hAnsiTheme="majorHAnsi"/>
          <w:sz w:val="22"/>
          <w:szCs w:val="22"/>
          <w:lang w:val="en-US"/>
        </w:rPr>
        <w:t>This is the responsibility of Work Package 2, Communication.</w:t>
      </w:r>
      <w:r w:rsidRPr="3C4AB600">
        <w:rPr>
          <w:rFonts w:asciiTheme="majorHAnsi" w:hAnsiTheme="majorHAnsi"/>
          <w:sz w:val="22"/>
          <w:szCs w:val="22"/>
          <w:lang w:val="en-US"/>
        </w:rPr>
        <w:t xml:space="preserve"> We will therefore organi</w:t>
      </w:r>
      <w:r w:rsidR="009116E7" w:rsidRPr="3C4AB600">
        <w:rPr>
          <w:rFonts w:asciiTheme="majorHAnsi" w:hAnsiTheme="majorHAnsi"/>
          <w:sz w:val="22"/>
          <w:szCs w:val="22"/>
          <w:lang w:val="en-US"/>
        </w:rPr>
        <w:t>z</w:t>
      </w:r>
      <w:r w:rsidRPr="3C4AB600">
        <w:rPr>
          <w:rFonts w:asciiTheme="majorHAnsi" w:hAnsiTheme="majorHAnsi"/>
          <w:sz w:val="22"/>
          <w:szCs w:val="22"/>
          <w:lang w:val="en-US"/>
        </w:rPr>
        <w:t xml:space="preserve">e </w:t>
      </w:r>
      <w:r w:rsidR="00F71984">
        <w:rPr>
          <w:rFonts w:asciiTheme="majorHAnsi" w:hAnsiTheme="majorHAnsi"/>
          <w:sz w:val="22"/>
          <w:szCs w:val="22"/>
          <w:lang w:val="en-US"/>
        </w:rPr>
        <w:t>the deliverables agreed in a way that</w:t>
      </w:r>
      <w:r w:rsidRPr="3C4AB600">
        <w:rPr>
          <w:rFonts w:asciiTheme="majorHAnsi" w:hAnsiTheme="majorHAnsi"/>
          <w:sz w:val="22"/>
          <w:szCs w:val="22"/>
          <w:lang w:val="en-US"/>
        </w:rPr>
        <w:t xml:space="preserve"> increase</w:t>
      </w:r>
      <w:r w:rsidR="00F71984">
        <w:rPr>
          <w:rFonts w:asciiTheme="majorHAnsi" w:hAnsiTheme="majorHAnsi"/>
          <w:sz w:val="22"/>
          <w:szCs w:val="22"/>
          <w:lang w:val="en-US"/>
        </w:rPr>
        <w:t xml:space="preserve">s </w:t>
      </w:r>
      <w:r w:rsidRPr="3C4AB600">
        <w:rPr>
          <w:rFonts w:asciiTheme="majorHAnsi" w:hAnsiTheme="majorHAnsi"/>
          <w:sz w:val="22"/>
          <w:szCs w:val="22"/>
          <w:lang w:val="en-US"/>
        </w:rPr>
        <w:t xml:space="preserve">awareness of CS and </w:t>
      </w:r>
      <w:r w:rsidR="00F71984">
        <w:rPr>
          <w:rFonts w:asciiTheme="majorHAnsi" w:hAnsiTheme="majorHAnsi"/>
          <w:sz w:val="22"/>
          <w:szCs w:val="22"/>
          <w:lang w:val="en-US"/>
        </w:rPr>
        <w:t xml:space="preserve">within these deliverables </w:t>
      </w:r>
      <w:r w:rsidRPr="3C4AB600">
        <w:rPr>
          <w:rFonts w:asciiTheme="majorHAnsi" w:hAnsiTheme="majorHAnsi"/>
          <w:sz w:val="22"/>
          <w:szCs w:val="22"/>
          <w:lang w:val="en-US"/>
        </w:rPr>
        <w:t xml:space="preserve">share knowledge on business models </w:t>
      </w:r>
      <w:r w:rsidR="00F71984">
        <w:rPr>
          <w:rFonts w:asciiTheme="majorHAnsi" w:hAnsiTheme="majorHAnsi"/>
          <w:sz w:val="22"/>
          <w:szCs w:val="22"/>
          <w:lang w:val="en-US"/>
        </w:rPr>
        <w:t>with</w:t>
      </w:r>
      <w:r w:rsidRPr="3C4AB600">
        <w:rPr>
          <w:rFonts w:asciiTheme="majorHAnsi" w:hAnsiTheme="majorHAnsi"/>
          <w:sz w:val="22"/>
          <w:szCs w:val="22"/>
          <w:lang w:val="en-US"/>
        </w:rPr>
        <w:t xml:space="preserve"> interested chain partners </w:t>
      </w:r>
      <w:r w:rsidR="00F71984">
        <w:rPr>
          <w:rFonts w:asciiTheme="majorHAnsi" w:hAnsiTheme="majorHAnsi"/>
          <w:sz w:val="22"/>
          <w:szCs w:val="22"/>
          <w:lang w:val="en-US"/>
        </w:rPr>
        <w:t>and even a wider public</w:t>
      </w:r>
      <w:r w:rsidRPr="3C4AB600">
        <w:rPr>
          <w:rFonts w:asciiTheme="majorHAnsi" w:hAnsiTheme="majorHAnsi"/>
          <w:sz w:val="22"/>
          <w:szCs w:val="22"/>
          <w:lang w:val="en-US"/>
        </w:rPr>
        <w:t xml:space="preserve">. </w:t>
      </w:r>
    </w:p>
    <w:p w14:paraId="3F7E0D1D" w14:textId="77777777" w:rsidR="000C1E5C" w:rsidRPr="002C4FC9" w:rsidRDefault="000C1E5C" w:rsidP="000C7FC3">
      <w:pPr>
        <w:jc w:val="both"/>
        <w:rPr>
          <w:rFonts w:asciiTheme="majorHAnsi" w:hAnsiTheme="majorHAnsi"/>
          <w:sz w:val="22"/>
          <w:szCs w:val="22"/>
          <w:lang w:val="en-US"/>
        </w:rPr>
      </w:pPr>
    </w:p>
    <w:p w14:paraId="2B58B7D3" w14:textId="77777777" w:rsidR="00C06CD0" w:rsidRPr="002C4FC9" w:rsidRDefault="00C06CD0" w:rsidP="00867F91">
      <w:pPr>
        <w:rPr>
          <w:rFonts w:asciiTheme="majorHAnsi" w:hAnsiTheme="majorHAnsi"/>
          <w:sz w:val="22"/>
          <w:szCs w:val="22"/>
          <w:lang w:val="en-US"/>
        </w:rPr>
      </w:pPr>
      <w:r w:rsidRPr="002C4FC9">
        <w:rPr>
          <w:rFonts w:asciiTheme="majorHAnsi" w:hAnsiTheme="majorHAnsi"/>
          <w:b/>
          <w:sz w:val="22"/>
          <w:szCs w:val="22"/>
          <w:lang w:val="en-US"/>
        </w:rPr>
        <w:t>Target groups</w:t>
      </w:r>
      <w:r w:rsidRPr="002C4FC9">
        <w:rPr>
          <w:rFonts w:asciiTheme="majorHAnsi" w:hAnsiTheme="majorHAnsi"/>
          <w:sz w:val="22"/>
          <w:szCs w:val="22"/>
          <w:lang w:val="en-US"/>
        </w:rPr>
        <w:br/>
      </w:r>
      <w:r w:rsidR="000C7FC3" w:rsidRPr="002C4FC9">
        <w:rPr>
          <w:rFonts w:asciiTheme="majorHAnsi" w:hAnsiTheme="majorHAnsi"/>
          <w:sz w:val="22"/>
          <w:szCs w:val="22"/>
          <w:lang w:val="en-US"/>
        </w:rPr>
        <w:t xml:space="preserve">The main focus will be on knowledge transfer to </w:t>
      </w:r>
      <w:r w:rsidRPr="002C4FC9">
        <w:rPr>
          <w:rFonts w:asciiTheme="majorHAnsi" w:hAnsiTheme="majorHAnsi"/>
          <w:sz w:val="22"/>
          <w:szCs w:val="22"/>
          <w:lang w:val="en-US"/>
        </w:rPr>
        <w:br/>
        <w:t>1. F</w:t>
      </w:r>
      <w:r w:rsidR="000C7FC3" w:rsidRPr="002C4FC9">
        <w:rPr>
          <w:rFonts w:asciiTheme="majorHAnsi" w:hAnsiTheme="majorHAnsi"/>
          <w:sz w:val="22"/>
          <w:szCs w:val="22"/>
          <w:lang w:val="en-US"/>
        </w:rPr>
        <w:t>armers</w:t>
      </w:r>
      <w:r w:rsidRPr="002C4FC9">
        <w:rPr>
          <w:rFonts w:asciiTheme="majorHAnsi" w:hAnsiTheme="majorHAnsi"/>
          <w:sz w:val="22"/>
          <w:szCs w:val="22"/>
          <w:lang w:val="en-US"/>
        </w:rPr>
        <w:br/>
        <w:t xml:space="preserve">2. </w:t>
      </w:r>
      <w:r w:rsidR="000C7FC3" w:rsidRPr="002C4FC9">
        <w:rPr>
          <w:rFonts w:asciiTheme="majorHAnsi" w:hAnsiTheme="majorHAnsi"/>
          <w:sz w:val="22"/>
          <w:szCs w:val="22"/>
          <w:lang w:val="en-US"/>
        </w:rPr>
        <w:t>partners in the production chain</w:t>
      </w:r>
    </w:p>
    <w:p w14:paraId="0590E735" w14:textId="77777777" w:rsidR="00C06CD0" w:rsidRPr="002C4FC9" w:rsidRDefault="00C06CD0" w:rsidP="00867F91">
      <w:pPr>
        <w:rPr>
          <w:rFonts w:asciiTheme="majorHAnsi" w:hAnsiTheme="majorHAnsi"/>
          <w:sz w:val="22"/>
          <w:szCs w:val="22"/>
          <w:lang w:val="en-US"/>
        </w:rPr>
      </w:pPr>
      <w:r w:rsidRPr="002C4FC9">
        <w:rPr>
          <w:rFonts w:asciiTheme="majorHAnsi" w:hAnsiTheme="majorHAnsi"/>
          <w:sz w:val="22"/>
          <w:szCs w:val="22"/>
          <w:lang w:val="en-US"/>
        </w:rPr>
        <w:t xml:space="preserve">3. </w:t>
      </w:r>
      <w:r w:rsidR="000C7FC3" w:rsidRPr="002C4FC9">
        <w:rPr>
          <w:rFonts w:asciiTheme="majorHAnsi" w:hAnsiTheme="majorHAnsi"/>
          <w:sz w:val="22"/>
          <w:szCs w:val="22"/>
          <w:lang w:val="en-US"/>
        </w:rPr>
        <w:t xml:space="preserve">policymakers </w:t>
      </w:r>
    </w:p>
    <w:p w14:paraId="23028FA8" w14:textId="51A479EB" w:rsidR="00AC1C64" w:rsidRPr="0051071B" w:rsidRDefault="00C06CD0">
      <w:pPr>
        <w:rPr>
          <w:rFonts w:asciiTheme="majorHAnsi" w:hAnsiTheme="majorHAnsi"/>
          <w:sz w:val="22"/>
          <w:szCs w:val="22"/>
          <w:lang w:val="en-US"/>
        </w:rPr>
      </w:pPr>
      <w:r w:rsidRPr="026DF795">
        <w:rPr>
          <w:rFonts w:asciiTheme="majorHAnsi" w:hAnsiTheme="majorHAnsi"/>
          <w:sz w:val="22"/>
          <w:szCs w:val="22"/>
          <w:lang w:val="en-US"/>
        </w:rPr>
        <w:t xml:space="preserve">4. </w:t>
      </w:r>
      <w:r w:rsidR="000C7FC3" w:rsidRPr="026DF795">
        <w:rPr>
          <w:rFonts w:asciiTheme="majorHAnsi" w:hAnsiTheme="majorHAnsi"/>
          <w:sz w:val="22"/>
          <w:szCs w:val="22"/>
          <w:lang w:val="en-US"/>
        </w:rPr>
        <w:t xml:space="preserve">consumers in the field of </w:t>
      </w:r>
      <w:r w:rsidR="026DF795" w:rsidRPr="026DF795">
        <w:rPr>
          <w:rFonts w:asciiTheme="majorHAnsi" w:hAnsiTheme="majorHAnsi"/>
          <w:sz w:val="22"/>
          <w:szCs w:val="22"/>
          <w:lang w:val="en-US"/>
        </w:rPr>
        <w:t>sustaibable</w:t>
      </w:r>
      <w:r w:rsidR="3C02FF01" w:rsidRPr="026DF795">
        <w:rPr>
          <w:rFonts w:asciiTheme="majorHAnsi" w:hAnsiTheme="majorHAnsi"/>
          <w:sz w:val="22"/>
          <w:szCs w:val="22"/>
          <w:lang w:val="en-US"/>
        </w:rPr>
        <w:t xml:space="preserve"> food and </w:t>
      </w:r>
      <w:r w:rsidR="000C7FC3" w:rsidRPr="026DF795">
        <w:rPr>
          <w:rFonts w:asciiTheme="majorHAnsi" w:hAnsiTheme="majorHAnsi"/>
          <w:sz w:val="22"/>
          <w:szCs w:val="22"/>
          <w:lang w:val="en-US"/>
        </w:rPr>
        <w:t>farming.</w:t>
      </w:r>
    </w:p>
    <w:p w14:paraId="344DEABC" w14:textId="77777777" w:rsidR="00F1078A" w:rsidRDefault="00F1078A" w:rsidP="00867F91">
      <w:pPr>
        <w:rPr>
          <w:rFonts w:asciiTheme="majorHAnsi" w:hAnsiTheme="majorHAnsi"/>
          <w:sz w:val="22"/>
          <w:szCs w:val="22"/>
          <w:lang w:val="en-US"/>
        </w:rPr>
      </w:pPr>
    </w:p>
    <w:p w14:paraId="2C330BCF" w14:textId="4AAE56BD" w:rsidR="00F1078A" w:rsidRDefault="00AC1C64" w:rsidP="00867F91">
      <w:pPr>
        <w:rPr>
          <w:rFonts w:asciiTheme="majorHAnsi" w:hAnsiTheme="majorHAnsi"/>
          <w:sz w:val="22"/>
          <w:szCs w:val="22"/>
          <w:lang w:val="en-US"/>
        </w:rPr>
      </w:pPr>
      <w:r>
        <w:rPr>
          <w:rFonts w:asciiTheme="majorHAnsi" w:hAnsiTheme="majorHAnsi"/>
          <w:sz w:val="22"/>
          <w:szCs w:val="22"/>
          <w:lang w:val="en-US"/>
        </w:rPr>
        <w:t xml:space="preserve">But there are more segments we wish and need to reach out to. </w:t>
      </w:r>
      <w:r w:rsidR="00F1078A">
        <w:rPr>
          <w:rFonts w:asciiTheme="majorHAnsi" w:hAnsiTheme="majorHAnsi"/>
          <w:sz w:val="22"/>
          <w:szCs w:val="22"/>
          <w:lang w:val="en-US"/>
        </w:rPr>
        <w:t>In the paragraph “Objectives per target group” there is a complete list, including evaluation methods.</w:t>
      </w:r>
      <w:r w:rsidR="00867F91" w:rsidRPr="002C4FC9">
        <w:rPr>
          <w:rFonts w:asciiTheme="majorHAnsi" w:hAnsiTheme="majorHAnsi"/>
          <w:sz w:val="22"/>
          <w:szCs w:val="22"/>
          <w:lang w:val="en-US"/>
        </w:rPr>
        <w:br/>
        <w:t xml:space="preserve">A complete overview of target groups and the respective </w:t>
      </w:r>
      <w:r>
        <w:rPr>
          <w:rFonts w:asciiTheme="majorHAnsi" w:hAnsiTheme="majorHAnsi"/>
          <w:sz w:val="22"/>
          <w:szCs w:val="22"/>
          <w:lang w:val="en-US"/>
        </w:rPr>
        <w:t>deliverables</w:t>
      </w:r>
      <w:r w:rsidR="00867F91" w:rsidRPr="002C4FC9">
        <w:rPr>
          <w:rFonts w:asciiTheme="majorHAnsi" w:hAnsiTheme="majorHAnsi"/>
          <w:sz w:val="22"/>
          <w:szCs w:val="22"/>
          <w:lang w:val="en-US"/>
        </w:rPr>
        <w:t xml:space="preserve"> can be found in the communication matrix</w:t>
      </w:r>
      <w:r w:rsidR="00F1078A">
        <w:rPr>
          <w:rFonts w:asciiTheme="majorHAnsi" w:hAnsiTheme="majorHAnsi"/>
          <w:sz w:val="22"/>
          <w:szCs w:val="22"/>
          <w:lang w:val="en-US"/>
        </w:rPr>
        <w:t xml:space="preserve"> at the end of the plan.</w:t>
      </w:r>
    </w:p>
    <w:p w14:paraId="1D426867" w14:textId="17AC05CC" w:rsidR="00B350E0" w:rsidRDefault="00B350E0" w:rsidP="00867F91">
      <w:pPr>
        <w:rPr>
          <w:rFonts w:asciiTheme="majorHAnsi" w:hAnsiTheme="majorHAnsi"/>
          <w:sz w:val="22"/>
          <w:szCs w:val="22"/>
          <w:lang w:val="en-US"/>
        </w:rPr>
      </w:pPr>
    </w:p>
    <w:p w14:paraId="37DCDD08" w14:textId="77777777" w:rsidR="00507065" w:rsidRDefault="00507065" w:rsidP="00867F91">
      <w:pPr>
        <w:rPr>
          <w:rFonts w:asciiTheme="majorHAnsi" w:hAnsiTheme="majorHAnsi"/>
          <w:b/>
          <w:sz w:val="22"/>
          <w:szCs w:val="22"/>
          <w:lang w:val="en-US"/>
        </w:rPr>
      </w:pPr>
      <w:r>
        <w:rPr>
          <w:rFonts w:asciiTheme="majorHAnsi" w:hAnsiTheme="majorHAnsi"/>
          <w:b/>
          <w:sz w:val="22"/>
          <w:szCs w:val="22"/>
          <w:lang w:val="en-US"/>
        </w:rPr>
        <w:t>Strategy</w:t>
      </w:r>
    </w:p>
    <w:p w14:paraId="5034795F" w14:textId="77777777" w:rsidR="00507065" w:rsidRDefault="00507065" w:rsidP="00867F91">
      <w:pPr>
        <w:rPr>
          <w:rFonts w:asciiTheme="majorHAnsi" w:hAnsiTheme="majorHAnsi"/>
          <w:b/>
          <w:sz w:val="22"/>
          <w:szCs w:val="22"/>
          <w:lang w:val="en-US"/>
        </w:rPr>
      </w:pPr>
    </w:p>
    <w:p w14:paraId="3D671670" w14:textId="2F183EF8" w:rsidR="00B350E0" w:rsidRPr="00507065" w:rsidRDefault="00B350E0" w:rsidP="00867F91">
      <w:pPr>
        <w:rPr>
          <w:rFonts w:asciiTheme="majorHAnsi" w:hAnsiTheme="majorHAnsi"/>
          <w:b/>
          <w:i/>
          <w:sz w:val="22"/>
          <w:szCs w:val="22"/>
          <w:lang w:val="en-US"/>
        </w:rPr>
      </w:pPr>
      <w:r w:rsidRPr="00507065">
        <w:rPr>
          <w:rFonts w:asciiTheme="majorHAnsi" w:hAnsiTheme="majorHAnsi"/>
          <w:b/>
          <w:i/>
          <w:sz w:val="22"/>
          <w:szCs w:val="22"/>
          <w:lang w:val="en-US"/>
        </w:rPr>
        <w:t>Resources</w:t>
      </w:r>
    </w:p>
    <w:p w14:paraId="55E0F04D" w14:textId="12F71777" w:rsidR="00B350E0" w:rsidRDefault="00DA189E" w:rsidP="00867F91">
      <w:pPr>
        <w:rPr>
          <w:rFonts w:asciiTheme="majorHAnsi" w:hAnsiTheme="majorHAnsi"/>
          <w:sz w:val="22"/>
          <w:szCs w:val="22"/>
          <w:lang w:val="en-US"/>
        </w:rPr>
      </w:pPr>
      <w:r>
        <w:rPr>
          <w:rFonts w:asciiTheme="majorHAnsi" w:hAnsiTheme="majorHAnsi"/>
          <w:sz w:val="22"/>
          <w:szCs w:val="22"/>
          <w:lang w:val="en-US"/>
        </w:rPr>
        <w:t xml:space="preserve">We have a fair amount of time to commit to communication. The budget for external services on the other hand is on 66,5k of which 22,5k  is for producing a film and 10k for producing the final event. That leaves us with very little budget for producing communications. So we have to be smart </w:t>
      </w:r>
      <w:r w:rsidR="00CC1CFF">
        <w:rPr>
          <w:rFonts w:asciiTheme="majorHAnsi" w:hAnsiTheme="majorHAnsi"/>
          <w:sz w:val="22"/>
          <w:szCs w:val="22"/>
          <w:lang w:val="en-US"/>
        </w:rPr>
        <w:t>and make the most of the resources that we do have. We mentioned time, but there is also content (knowledge, ideas, research</w:t>
      </w:r>
      <w:r w:rsidR="00507065">
        <w:rPr>
          <w:rFonts w:asciiTheme="majorHAnsi" w:hAnsiTheme="majorHAnsi"/>
          <w:sz w:val="22"/>
          <w:szCs w:val="22"/>
          <w:lang w:val="en-US"/>
        </w:rPr>
        <w:t>, experts</w:t>
      </w:r>
      <w:r w:rsidR="00CC1CFF">
        <w:rPr>
          <w:rFonts w:asciiTheme="majorHAnsi" w:hAnsiTheme="majorHAnsi"/>
          <w:sz w:val="22"/>
          <w:szCs w:val="22"/>
          <w:lang w:val="en-US"/>
        </w:rPr>
        <w:t>)</w:t>
      </w:r>
      <w:r w:rsidR="00507065">
        <w:rPr>
          <w:rFonts w:asciiTheme="majorHAnsi" w:hAnsiTheme="majorHAnsi"/>
          <w:sz w:val="22"/>
          <w:szCs w:val="22"/>
          <w:lang w:val="en-US"/>
        </w:rPr>
        <w:t xml:space="preserve">, </w:t>
      </w:r>
      <w:r w:rsidR="00CC1CFF">
        <w:rPr>
          <w:rFonts w:asciiTheme="majorHAnsi" w:hAnsiTheme="majorHAnsi"/>
          <w:sz w:val="22"/>
          <w:szCs w:val="22"/>
          <w:lang w:val="en-US"/>
        </w:rPr>
        <w:t>owned media (website, social channels, newsletters)</w:t>
      </w:r>
      <w:r w:rsidR="00507065">
        <w:rPr>
          <w:rFonts w:asciiTheme="majorHAnsi" w:hAnsiTheme="majorHAnsi"/>
          <w:sz w:val="22"/>
          <w:szCs w:val="22"/>
          <w:lang w:val="en-US"/>
        </w:rPr>
        <w:t xml:space="preserve"> and 7 networks with speaking opportunities.</w:t>
      </w:r>
    </w:p>
    <w:p w14:paraId="2C4BD8FE" w14:textId="5252454A" w:rsidR="00507065" w:rsidRDefault="00507065" w:rsidP="00867F91">
      <w:pPr>
        <w:rPr>
          <w:rFonts w:asciiTheme="majorHAnsi" w:hAnsiTheme="majorHAnsi"/>
          <w:sz w:val="22"/>
          <w:szCs w:val="22"/>
          <w:lang w:val="en-US"/>
        </w:rPr>
      </w:pPr>
      <w:r>
        <w:rPr>
          <w:rFonts w:asciiTheme="majorHAnsi" w:hAnsiTheme="majorHAnsi"/>
          <w:sz w:val="22"/>
          <w:szCs w:val="22"/>
          <w:lang w:val="en-US"/>
        </w:rPr>
        <w:t>We have involved Haas Design to help us set up an easy to use identity for our project, that will tie all of our efforts together.</w:t>
      </w:r>
    </w:p>
    <w:p w14:paraId="3D58D20D" w14:textId="77777777" w:rsidR="00F1078A" w:rsidRDefault="00F1078A" w:rsidP="00867F91">
      <w:pPr>
        <w:rPr>
          <w:rFonts w:asciiTheme="majorHAnsi" w:hAnsiTheme="majorHAnsi"/>
          <w:sz w:val="22"/>
          <w:szCs w:val="22"/>
          <w:lang w:val="en-US"/>
        </w:rPr>
      </w:pPr>
    </w:p>
    <w:p w14:paraId="137F0C00" w14:textId="3FE3F9BC" w:rsidR="00F30E18" w:rsidRDefault="00507065" w:rsidP="00867F91">
      <w:pPr>
        <w:rPr>
          <w:rFonts w:asciiTheme="majorHAnsi" w:hAnsiTheme="majorHAnsi"/>
          <w:sz w:val="22"/>
          <w:szCs w:val="22"/>
          <w:lang w:val="en-US"/>
        </w:rPr>
      </w:pPr>
      <w:r w:rsidRPr="00507065">
        <w:rPr>
          <w:rFonts w:asciiTheme="majorHAnsi" w:hAnsiTheme="majorHAnsi"/>
          <w:b/>
          <w:i/>
          <w:sz w:val="22"/>
          <w:szCs w:val="22"/>
          <w:lang w:val="en-US"/>
        </w:rPr>
        <w:t>Create a movement</w:t>
      </w:r>
      <w:r w:rsidR="00F1078A" w:rsidRPr="00507065">
        <w:rPr>
          <w:rFonts w:asciiTheme="majorHAnsi" w:hAnsiTheme="majorHAnsi"/>
          <w:b/>
          <w:i/>
          <w:sz w:val="22"/>
          <w:szCs w:val="22"/>
          <w:lang w:val="en-US"/>
        </w:rPr>
        <w:br/>
      </w:r>
      <w:r w:rsidR="00F1078A">
        <w:rPr>
          <w:rFonts w:asciiTheme="majorHAnsi" w:hAnsiTheme="majorHAnsi"/>
          <w:sz w:val="22"/>
          <w:szCs w:val="22"/>
          <w:lang w:val="en-US"/>
        </w:rPr>
        <w:t>Our project is like a learning expedition. We are testing and researching. Learning by doing and developing by co-creating. Each organi</w:t>
      </w:r>
      <w:r w:rsidR="009116E7">
        <w:rPr>
          <w:rFonts w:asciiTheme="majorHAnsi" w:hAnsiTheme="majorHAnsi"/>
          <w:sz w:val="22"/>
          <w:szCs w:val="22"/>
          <w:lang w:val="en-US"/>
        </w:rPr>
        <w:t>z</w:t>
      </w:r>
      <w:r w:rsidR="00F1078A">
        <w:rPr>
          <w:rFonts w:asciiTheme="majorHAnsi" w:hAnsiTheme="majorHAnsi"/>
          <w:sz w:val="22"/>
          <w:szCs w:val="22"/>
          <w:lang w:val="en-US"/>
        </w:rPr>
        <w:t xml:space="preserve">ation in its own biosphere and network. </w:t>
      </w:r>
      <w:r w:rsidR="00985D72">
        <w:rPr>
          <w:rFonts w:asciiTheme="majorHAnsi" w:hAnsiTheme="majorHAnsi"/>
          <w:sz w:val="22"/>
          <w:szCs w:val="22"/>
          <w:lang w:val="en-US"/>
        </w:rPr>
        <w:t xml:space="preserve">We don’t know yet what is going to work and what won’t. </w:t>
      </w:r>
      <w:r w:rsidR="00CE304C">
        <w:rPr>
          <w:rFonts w:asciiTheme="majorHAnsi" w:hAnsiTheme="majorHAnsi"/>
          <w:sz w:val="22"/>
          <w:szCs w:val="22"/>
          <w:lang w:val="en-US"/>
        </w:rPr>
        <w:t>And w</w:t>
      </w:r>
      <w:r w:rsidR="00985D72">
        <w:rPr>
          <w:rFonts w:asciiTheme="majorHAnsi" w:hAnsiTheme="majorHAnsi"/>
          <w:sz w:val="22"/>
          <w:szCs w:val="22"/>
          <w:lang w:val="en-US"/>
        </w:rPr>
        <w:t>e don’t want to do this alone, behind closed doors</w:t>
      </w:r>
      <w:r w:rsidR="00CE304C">
        <w:rPr>
          <w:rFonts w:asciiTheme="majorHAnsi" w:hAnsiTheme="majorHAnsi"/>
          <w:sz w:val="22"/>
          <w:szCs w:val="22"/>
          <w:lang w:val="en-US"/>
        </w:rPr>
        <w:t>,</w:t>
      </w:r>
      <w:r w:rsidR="00985D72">
        <w:rPr>
          <w:rFonts w:asciiTheme="majorHAnsi" w:hAnsiTheme="majorHAnsi"/>
          <w:sz w:val="22"/>
          <w:szCs w:val="22"/>
          <w:lang w:val="en-US"/>
        </w:rPr>
        <w:t xml:space="preserve"> and emerge only when we have dazzling numbers to publish. We want to be welcoming to chain partners and stakeholders from the start.</w:t>
      </w:r>
      <w:r w:rsidR="00F30E18">
        <w:rPr>
          <w:rFonts w:asciiTheme="majorHAnsi" w:hAnsiTheme="majorHAnsi"/>
          <w:sz w:val="22"/>
          <w:szCs w:val="22"/>
          <w:lang w:val="en-US"/>
        </w:rPr>
        <w:t xml:space="preserve"> We want their knowledge and pioneering attitude. </w:t>
      </w:r>
      <w:r w:rsidR="00263C4A">
        <w:rPr>
          <w:rFonts w:asciiTheme="majorHAnsi" w:hAnsiTheme="majorHAnsi"/>
          <w:sz w:val="22"/>
          <w:szCs w:val="22"/>
          <w:lang w:val="en-US"/>
        </w:rPr>
        <w:br/>
      </w:r>
      <w:r w:rsidR="00F30E18">
        <w:rPr>
          <w:rFonts w:asciiTheme="majorHAnsi" w:hAnsiTheme="majorHAnsi"/>
          <w:sz w:val="22"/>
          <w:szCs w:val="22"/>
          <w:lang w:val="en-US"/>
        </w:rPr>
        <w:t xml:space="preserve">We want to </w:t>
      </w:r>
      <w:r w:rsidR="00F30E18" w:rsidRPr="00263C4A">
        <w:rPr>
          <w:rFonts w:asciiTheme="majorHAnsi" w:hAnsiTheme="majorHAnsi"/>
          <w:b/>
          <w:sz w:val="22"/>
          <w:szCs w:val="22"/>
          <w:lang w:val="en-US"/>
        </w:rPr>
        <w:t>create a movement</w:t>
      </w:r>
      <w:r w:rsidR="00F30E18">
        <w:rPr>
          <w:rFonts w:asciiTheme="majorHAnsi" w:hAnsiTheme="majorHAnsi"/>
          <w:sz w:val="22"/>
          <w:szCs w:val="22"/>
          <w:lang w:val="en-US"/>
        </w:rPr>
        <w:t>.</w:t>
      </w:r>
    </w:p>
    <w:p w14:paraId="0BFC1639" w14:textId="3B081E38" w:rsidR="00F30E18" w:rsidRPr="0051071B" w:rsidRDefault="00F30E18">
      <w:pPr>
        <w:rPr>
          <w:rFonts w:asciiTheme="majorHAnsi" w:hAnsiTheme="majorHAnsi"/>
          <w:sz w:val="22"/>
          <w:szCs w:val="22"/>
          <w:lang w:val="en-US"/>
        </w:rPr>
      </w:pPr>
      <w:r w:rsidRPr="4C2ED5E6">
        <w:rPr>
          <w:rFonts w:asciiTheme="majorHAnsi" w:hAnsiTheme="majorHAnsi"/>
          <w:sz w:val="22"/>
          <w:szCs w:val="22"/>
          <w:lang w:val="en-US"/>
        </w:rPr>
        <w:t xml:space="preserve">On the other </w:t>
      </w:r>
      <w:r w:rsidR="0051071B" w:rsidRPr="4C2ED5E6">
        <w:rPr>
          <w:rFonts w:asciiTheme="majorHAnsi" w:hAnsiTheme="majorHAnsi"/>
          <w:sz w:val="22"/>
          <w:szCs w:val="22"/>
          <w:lang w:val="en-US"/>
        </w:rPr>
        <w:t>hand,</w:t>
      </w:r>
      <w:r w:rsidRPr="4C2ED5E6">
        <w:rPr>
          <w:rFonts w:asciiTheme="majorHAnsi" w:hAnsiTheme="majorHAnsi"/>
          <w:sz w:val="22"/>
          <w:szCs w:val="22"/>
          <w:lang w:val="en-US"/>
        </w:rPr>
        <w:t xml:space="preserve"> we have a very specific list of deliverables to produce. To combine these </w:t>
      </w:r>
      <w:r w:rsidR="0051071B" w:rsidRPr="4C2ED5E6">
        <w:rPr>
          <w:rFonts w:asciiTheme="majorHAnsi" w:hAnsiTheme="majorHAnsi"/>
          <w:sz w:val="22"/>
          <w:szCs w:val="22"/>
          <w:lang w:val="en-US"/>
        </w:rPr>
        <w:t>two,</w:t>
      </w:r>
      <w:r w:rsidRPr="4C2ED5E6">
        <w:rPr>
          <w:rFonts w:asciiTheme="majorHAnsi" w:hAnsiTheme="majorHAnsi"/>
          <w:sz w:val="22"/>
          <w:szCs w:val="22"/>
          <w:lang w:val="en-US"/>
        </w:rPr>
        <w:t xml:space="preserve"> we have to be pragmatic and have a healthy amount of “make it up as we go along”-attitude.</w:t>
      </w:r>
      <w:r w:rsidR="00CE304C" w:rsidRPr="4C2ED5E6">
        <w:rPr>
          <w:rFonts w:asciiTheme="majorHAnsi" w:hAnsiTheme="majorHAnsi"/>
          <w:sz w:val="22"/>
          <w:szCs w:val="22"/>
          <w:lang w:val="en-US"/>
        </w:rPr>
        <w:t xml:space="preserve"> For each deliverable we should ask ourselves the question: </w:t>
      </w:r>
      <w:r w:rsidR="00CE304C" w:rsidRPr="4C2ED5E6">
        <w:rPr>
          <w:rFonts w:asciiTheme="majorHAnsi" w:hAnsiTheme="majorHAnsi"/>
          <w:sz w:val="22"/>
          <w:szCs w:val="22"/>
          <w:u w:val="single"/>
          <w:lang w:val="en-US"/>
        </w:rPr>
        <w:t>what</w:t>
      </w:r>
      <w:r w:rsidR="00CE304C" w:rsidRPr="4C2ED5E6">
        <w:rPr>
          <w:rFonts w:asciiTheme="majorHAnsi" w:hAnsiTheme="majorHAnsi"/>
          <w:sz w:val="22"/>
          <w:szCs w:val="22"/>
          <w:lang w:val="en-US"/>
        </w:rPr>
        <w:t xml:space="preserve"> do</w:t>
      </w:r>
      <w:r w:rsidR="4C2ED5E6" w:rsidRPr="4C2ED5E6">
        <w:rPr>
          <w:rFonts w:asciiTheme="majorHAnsi" w:hAnsiTheme="majorHAnsi"/>
          <w:sz w:val="22"/>
          <w:szCs w:val="22"/>
          <w:lang w:val="en-US"/>
        </w:rPr>
        <w:t xml:space="preserve"> </w:t>
      </w:r>
      <w:r w:rsidR="00CE304C" w:rsidRPr="4C2ED5E6">
        <w:rPr>
          <w:rFonts w:asciiTheme="majorHAnsi" w:hAnsiTheme="majorHAnsi"/>
          <w:sz w:val="22"/>
          <w:szCs w:val="22"/>
          <w:lang w:val="en-US"/>
        </w:rPr>
        <w:t xml:space="preserve">we want </w:t>
      </w:r>
      <w:r w:rsidR="00CE304C" w:rsidRPr="4C2ED5E6">
        <w:rPr>
          <w:rFonts w:asciiTheme="majorHAnsi" w:hAnsiTheme="majorHAnsi"/>
          <w:sz w:val="22"/>
          <w:szCs w:val="22"/>
          <w:u w:val="single"/>
          <w:lang w:val="en-US"/>
        </w:rPr>
        <w:t>whom</w:t>
      </w:r>
      <w:r w:rsidR="00CE304C" w:rsidRPr="4C2ED5E6">
        <w:rPr>
          <w:rFonts w:asciiTheme="majorHAnsi" w:hAnsiTheme="majorHAnsi"/>
          <w:sz w:val="22"/>
          <w:szCs w:val="22"/>
          <w:lang w:val="en-US"/>
        </w:rPr>
        <w:t xml:space="preserve"> to do/think/feel </w:t>
      </w:r>
      <w:r w:rsidR="00CE304C" w:rsidRPr="4C2ED5E6">
        <w:rPr>
          <w:rFonts w:asciiTheme="majorHAnsi" w:hAnsiTheme="majorHAnsi"/>
          <w:sz w:val="22"/>
          <w:szCs w:val="22"/>
          <w:u w:val="single"/>
          <w:lang w:val="en-US"/>
        </w:rPr>
        <w:t>now</w:t>
      </w:r>
      <w:r w:rsidR="00CE304C" w:rsidRPr="4C2ED5E6">
        <w:rPr>
          <w:rFonts w:asciiTheme="majorHAnsi" w:hAnsiTheme="majorHAnsi"/>
          <w:sz w:val="22"/>
          <w:szCs w:val="22"/>
          <w:lang w:val="en-US"/>
        </w:rPr>
        <w:t>. And communicate accordingly.</w:t>
      </w:r>
      <w:r w:rsidR="00CE304C">
        <w:rPr>
          <w:rFonts w:asciiTheme="majorHAnsi" w:hAnsiTheme="majorHAnsi"/>
          <w:sz w:val="22"/>
          <w:szCs w:val="22"/>
          <w:lang w:val="en-US"/>
        </w:rPr>
        <w:br/>
      </w:r>
      <w:r w:rsidR="00CE304C" w:rsidRPr="4C2ED5E6">
        <w:rPr>
          <w:rFonts w:asciiTheme="majorHAnsi" w:hAnsiTheme="majorHAnsi"/>
          <w:sz w:val="22"/>
          <w:szCs w:val="22"/>
          <w:lang w:val="en-US"/>
        </w:rPr>
        <w:t xml:space="preserve">And, equally important: </w:t>
      </w:r>
      <w:r w:rsidR="00CE304C" w:rsidRPr="4C2ED5E6">
        <w:rPr>
          <w:rFonts w:asciiTheme="majorHAnsi" w:hAnsiTheme="majorHAnsi"/>
          <w:sz w:val="22"/>
          <w:szCs w:val="22"/>
          <w:u w:val="single"/>
          <w:lang w:val="en-US"/>
        </w:rPr>
        <w:t>what</w:t>
      </w:r>
      <w:r w:rsidR="00CE304C" w:rsidRPr="4C2ED5E6">
        <w:rPr>
          <w:rFonts w:asciiTheme="majorHAnsi" w:hAnsiTheme="majorHAnsi"/>
          <w:sz w:val="22"/>
          <w:szCs w:val="22"/>
          <w:lang w:val="en-US"/>
        </w:rPr>
        <w:t xml:space="preserve"> will </w:t>
      </w:r>
      <w:r w:rsidR="00CE304C" w:rsidRPr="4C2ED5E6">
        <w:rPr>
          <w:rFonts w:asciiTheme="majorHAnsi" w:hAnsiTheme="majorHAnsi"/>
          <w:sz w:val="22"/>
          <w:szCs w:val="22"/>
          <w:u w:val="single"/>
          <w:lang w:val="en-US"/>
        </w:rPr>
        <w:t>they</w:t>
      </w:r>
      <w:r w:rsidR="00CE304C" w:rsidRPr="4C2ED5E6">
        <w:rPr>
          <w:rFonts w:asciiTheme="majorHAnsi" w:hAnsiTheme="majorHAnsi"/>
          <w:sz w:val="22"/>
          <w:szCs w:val="22"/>
          <w:lang w:val="en-US"/>
        </w:rPr>
        <w:t xml:space="preserve"> want to hear from </w:t>
      </w:r>
      <w:r w:rsidR="00CE304C" w:rsidRPr="4C2ED5E6">
        <w:rPr>
          <w:rFonts w:asciiTheme="majorHAnsi" w:hAnsiTheme="majorHAnsi"/>
          <w:sz w:val="22"/>
          <w:szCs w:val="22"/>
          <w:u w:val="single"/>
          <w:lang w:val="en-US"/>
        </w:rPr>
        <w:t>us</w:t>
      </w:r>
      <w:r w:rsidR="00A2692E" w:rsidRPr="4C2ED5E6">
        <w:rPr>
          <w:rFonts w:asciiTheme="majorHAnsi" w:hAnsiTheme="majorHAnsi"/>
          <w:sz w:val="22"/>
          <w:szCs w:val="22"/>
          <w:lang w:val="en-US"/>
        </w:rPr>
        <w:t xml:space="preserve">, </w:t>
      </w:r>
      <w:r w:rsidR="00A2692E" w:rsidRPr="4C2ED5E6">
        <w:rPr>
          <w:rFonts w:asciiTheme="majorHAnsi" w:hAnsiTheme="majorHAnsi"/>
          <w:sz w:val="22"/>
          <w:szCs w:val="22"/>
          <w:u w:val="single"/>
          <w:lang w:val="en-US"/>
        </w:rPr>
        <w:t>now</w:t>
      </w:r>
      <w:r w:rsidR="00A2692E" w:rsidRPr="4C2ED5E6">
        <w:rPr>
          <w:rFonts w:asciiTheme="majorHAnsi" w:hAnsiTheme="majorHAnsi"/>
          <w:sz w:val="22"/>
          <w:szCs w:val="22"/>
          <w:lang w:val="en-US"/>
        </w:rPr>
        <w:t xml:space="preserve"> and</w:t>
      </w:r>
      <w:r w:rsidR="00CE304C" w:rsidRPr="4C2ED5E6">
        <w:rPr>
          <w:rFonts w:asciiTheme="majorHAnsi" w:hAnsiTheme="majorHAnsi"/>
          <w:sz w:val="22"/>
          <w:szCs w:val="22"/>
          <w:lang w:val="en-US"/>
        </w:rPr>
        <w:t xml:space="preserve"> </w:t>
      </w:r>
      <w:r w:rsidR="00CE304C" w:rsidRPr="4C2ED5E6">
        <w:rPr>
          <w:rFonts w:asciiTheme="majorHAnsi" w:hAnsiTheme="majorHAnsi"/>
          <w:sz w:val="22"/>
          <w:szCs w:val="22"/>
          <w:u w:val="single"/>
          <w:lang w:val="en-US"/>
        </w:rPr>
        <w:t>later</w:t>
      </w:r>
      <w:r w:rsidR="00CE304C" w:rsidRPr="4C2ED5E6">
        <w:rPr>
          <w:rFonts w:asciiTheme="majorHAnsi" w:hAnsiTheme="majorHAnsi"/>
          <w:sz w:val="22"/>
          <w:szCs w:val="22"/>
          <w:lang w:val="en-US"/>
        </w:rPr>
        <w:t>.</w:t>
      </w:r>
    </w:p>
    <w:p w14:paraId="60ED415A" w14:textId="77777777" w:rsidR="00CE304C" w:rsidRDefault="00CE304C" w:rsidP="00867F91">
      <w:pPr>
        <w:rPr>
          <w:rFonts w:asciiTheme="majorHAnsi" w:hAnsiTheme="majorHAnsi"/>
          <w:sz w:val="22"/>
          <w:szCs w:val="22"/>
          <w:lang w:val="en-US"/>
        </w:rPr>
      </w:pPr>
      <w:r>
        <w:rPr>
          <w:rFonts w:asciiTheme="majorHAnsi" w:hAnsiTheme="majorHAnsi"/>
          <w:sz w:val="22"/>
          <w:szCs w:val="22"/>
          <w:lang w:val="en-US"/>
        </w:rPr>
        <w:t xml:space="preserve">Because there is a </w:t>
      </w:r>
      <w:r w:rsidR="00A2692E">
        <w:rPr>
          <w:rFonts w:asciiTheme="majorHAnsi" w:hAnsiTheme="majorHAnsi"/>
          <w:sz w:val="22"/>
          <w:szCs w:val="22"/>
          <w:lang w:val="en-US"/>
        </w:rPr>
        <w:t xml:space="preserve">big </w:t>
      </w:r>
      <w:r>
        <w:rPr>
          <w:rFonts w:asciiTheme="majorHAnsi" w:hAnsiTheme="majorHAnsi"/>
          <w:sz w:val="22"/>
          <w:szCs w:val="22"/>
          <w:lang w:val="en-US"/>
        </w:rPr>
        <w:t xml:space="preserve">risk in checking a list of deliverables and that is that we forget to </w:t>
      </w:r>
      <w:r w:rsidR="00A2692E">
        <w:rPr>
          <w:rFonts w:asciiTheme="majorHAnsi" w:hAnsiTheme="majorHAnsi"/>
          <w:sz w:val="22"/>
          <w:szCs w:val="22"/>
          <w:lang w:val="en-US"/>
        </w:rPr>
        <w:t>think about our stakeholders needs and communicate only when we have a need.</w:t>
      </w:r>
    </w:p>
    <w:p w14:paraId="08F0FFD4" w14:textId="77777777" w:rsidR="00F30E18" w:rsidRDefault="00F30E18" w:rsidP="00867F91">
      <w:pPr>
        <w:rPr>
          <w:rFonts w:asciiTheme="majorHAnsi" w:hAnsiTheme="majorHAnsi"/>
          <w:sz w:val="22"/>
          <w:szCs w:val="22"/>
          <w:lang w:val="en-US"/>
        </w:rPr>
      </w:pPr>
    </w:p>
    <w:p w14:paraId="20930B3C" w14:textId="77777777" w:rsidR="00A2692E" w:rsidRDefault="00F30E18" w:rsidP="00867F91">
      <w:pPr>
        <w:rPr>
          <w:rFonts w:asciiTheme="majorHAnsi" w:hAnsiTheme="majorHAnsi"/>
          <w:sz w:val="22"/>
          <w:szCs w:val="22"/>
          <w:lang w:val="en-US"/>
        </w:rPr>
      </w:pPr>
      <w:r w:rsidRPr="00507065">
        <w:rPr>
          <w:rFonts w:asciiTheme="majorHAnsi" w:hAnsiTheme="majorHAnsi"/>
          <w:b/>
          <w:i/>
          <w:sz w:val="22"/>
          <w:szCs w:val="22"/>
          <w:lang w:val="en-US"/>
        </w:rPr>
        <w:t xml:space="preserve">Tone </w:t>
      </w:r>
      <w:r w:rsidR="00CE304C" w:rsidRPr="00507065">
        <w:rPr>
          <w:rFonts w:asciiTheme="majorHAnsi" w:hAnsiTheme="majorHAnsi"/>
          <w:b/>
          <w:i/>
          <w:sz w:val="22"/>
          <w:szCs w:val="22"/>
          <w:lang w:val="en-US"/>
        </w:rPr>
        <w:t>and style</w:t>
      </w:r>
      <w:r w:rsidRPr="00507065">
        <w:rPr>
          <w:rFonts w:asciiTheme="majorHAnsi" w:hAnsiTheme="majorHAnsi"/>
          <w:b/>
          <w:i/>
          <w:sz w:val="22"/>
          <w:szCs w:val="22"/>
          <w:lang w:val="en-US"/>
        </w:rPr>
        <w:br/>
      </w:r>
      <w:r>
        <w:rPr>
          <w:rFonts w:asciiTheme="majorHAnsi" w:hAnsiTheme="majorHAnsi"/>
          <w:sz w:val="22"/>
          <w:szCs w:val="22"/>
          <w:lang w:val="en-US"/>
        </w:rPr>
        <w:t>Open and inviting. “Join us. Participate.”</w:t>
      </w:r>
    </w:p>
    <w:p w14:paraId="4422BE82" w14:textId="27F070DF" w:rsidR="007D5D9F" w:rsidRDefault="00A2692E" w:rsidP="00867F91">
      <w:pPr>
        <w:rPr>
          <w:rFonts w:asciiTheme="majorHAnsi" w:hAnsiTheme="majorHAnsi"/>
          <w:sz w:val="22"/>
          <w:szCs w:val="22"/>
          <w:lang w:val="en-US"/>
        </w:rPr>
      </w:pPr>
      <w:r>
        <w:rPr>
          <w:rFonts w:asciiTheme="majorHAnsi" w:hAnsiTheme="majorHAnsi"/>
          <w:sz w:val="22"/>
          <w:szCs w:val="22"/>
          <w:lang w:val="en-US"/>
        </w:rPr>
        <w:t xml:space="preserve">Within the brand guide of Interreg we are creating a </w:t>
      </w:r>
      <w:r w:rsidRPr="007D5D9F">
        <w:rPr>
          <w:rFonts w:asciiTheme="majorHAnsi" w:hAnsiTheme="majorHAnsi"/>
          <w:b/>
          <w:sz w:val="22"/>
          <w:szCs w:val="22"/>
          <w:lang w:val="en-US"/>
        </w:rPr>
        <w:t>common identity</w:t>
      </w:r>
      <w:r>
        <w:rPr>
          <w:rFonts w:asciiTheme="majorHAnsi" w:hAnsiTheme="majorHAnsi"/>
          <w:sz w:val="22"/>
          <w:szCs w:val="22"/>
          <w:lang w:val="en-US"/>
        </w:rPr>
        <w:t xml:space="preserve"> for the Carbon Farming project that is easily implemented by all organisations. This is an easy way to augment our impact beyond the rather small budget for external expenses. If all of our communications are clearly related it will help us already to look like a movement. And a professionally organi</w:t>
      </w:r>
      <w:r w:rsidR="009116E7">
        <w:rPr>
          <w:rFonts w:asciiTheme="majorHAnsi" w:hAnsiTheme="majorHAnsi"/>
          <w:sz w:val="22"/>
          <w:szCs w:val="22"/>
          <w:lang w:val="en-US"/>
        </w:rPr>
        <w:t>z</w:t>
      </w:r>
      <w:r>
        <w:rPr>
          <w:rFonts w:asciiTheme="majorHAnsi" w:hAnsiTheme="majorHAnsi"/>
          <w:sz w:val="22"/>
          <w:szCs w:val="22"/>
          <w:lang w:val="en-US"/>
        </w:rPr>
        <w:t>ed one.</w:t>
      </w:r>
      <w:r w:rsidR="00263C4A">
        <w:rPr>
          <w:rFonts w:asciiTheme="majorHAnsi" w:hAnsiTheme="majorHAnsi"/>
          <w:sz w:val="22"/>
          <w:szCs w:val="22"/>
          <w:lang w:val="en-US"/>
        </w:rPr>
        <w:br/>
      </w:r>
    </w:p>
    <w:p w14:paraId="03F36689" w14:textId="2C6F221D" w:rsidR="00263C4A" w:rsidRDefault="00263C4A" w:rsidP="00867F91">
      <w:pPr>
        <w:rPr>
          <w:rFonts w:asciiTheme="majorHAnsi" w:hAnsiTheme="majorHAnsi"/>
          <w:sz w:val="22"/>
          <w:szCs w:val="22"/>
          <w:lang w:val="en-US"/>
        </w:rPr>
      </w:pPr>
      <w:r w:rsidRPr="00263C4A">
        <w:rPr>
          <w:rFonts w:asciiTheme="majorHAnsi" w:hAnsiTheme="majorHAnsi" w:cs="Times New Roman"/>
          <w:sz w:val="22"/>
          <w:szCs w:val="22"/>
          <w:lang w:val="en-US"/>
        </w:rPr>
        <w:t>The</w:t>
      </w:r>
      <w:r w:rsidRPr="00263C4A">
        <w:rPr>
          <w:rFonts w:asciiTheme="majorHAnsi" w:hAnsiTheme="majorHAnsi" w:cs="Times New Roman"/>
          <w:b/>
          <w:sz w:val="22"/>
          <w:szCs w:val="22"/>
          <w:lang w:val="en-US"/>
        </w:rPr>
        <w:t xml:space="preserve"> common identity</w:t>
      </w:r>
      <w:r>
        <w:rPr>
          <w:rFonts w:asciiTheme="majorHAnsi" w:hAnsiTheme="majorHAnsi" w:cs="Times New Roman"/>
          <w:sz w:val="22"/>
          <w:szCs w:val="22"/>
          <w:lang w:val="en-US"/>
        </w:rPr>
        <w:t xml:space="preserve"> might consist of t</w:t>
      </w:r>
      <w:r w:rsidRPr="002C4FC9">
        <w:rPr>
          <w:rFonts w:asciiTheme="majorHAnsi" w:hAnsiTheme="majorHAnsi" w:cs="Times New Roman"/>
          <w:sz w:val="22"/>
          <w:szCs w:val="22"/>
          <w:lang w:val="en-US"/>
        </w:rPr>
        <w:t>extual</w:t>
      </w:r>
      <w:r>
        <w:rPr>
          <w:rFonts w:asciiTheme="majorHAnsi" w:hAnsiTheme="majorHAnsi" w:cs="Times New Roman"/>
          <w:sz w:val="22"/>
          <w:szCs w:val="22"/>
          <w:lang w:val="en-US"/>
        </w:rPr>
        <w:t xml:space="preserve"> and </w:t>
      </w:r>
      <w:r w:rsidRPr="002C4FC9">
        <w:rPr>
          <w:rFonts w:asciiTheme="majorHAnsi" w:hAnsiTheme="majorHAnsi" w:cs="Times New Roman"/>
          <w:sz w:val="22"/>
          <w:szCs w:val="22"/>
          <w:lang w:val="en-US"/>
        </w:rPr>
        <w:t xml:space="preserve">pictorial content for newsletters, factsheets, infographics, websites, </w:t>
      </w:r>
      <w:r w:rsidRPr="002C4FC9">
        <w:rPr>
          <w:rFonts w:asciiTheme="majorHAnsi" w:eastAsia="Times New Roman" w:hAnsiTheme="majorHAnsi" w:cs="Times New Roman"/>
          <w:sz w:val="22"/>
          <w:szCs w:val="22"/>
          <w:lang w:val="en-US"/>
        </w:rPr>
        <w:t>selection of key words, defining tone of voice for dissemination, image bank</w:t>
      </w:r>
      <w:r>
        <w:rPr>
          <w:rFonts w:asciiTheme="majorHAnsi" w:eastAsia="Times New Roman" w:hAnsiTheme="majorHAnsi" w:cs="Times New Roman"/>
          <w:sz w:val="22"/>
          <w:szCs w:val="22"/>
          <w:lang w:val="en-US"/>
        </w:rPr>
        <w:t xml:space="preserve"> </w:t>
      </w:r>
      <w:r w:rsidRPr="002C4FC9">
        <w:rPr>
          <w:rFonts w:asciiTheme="majorHAnsi" w:eastAsia="Times New Roman" w:hAnsiTheme="majorHAnsi" w:cs="Times New Roman"/>
          <w:sz w:val="22"/>
          <w:szCs w:val="22"/>
          <w:lang w:val="en-US"/>
        </w:rPr>
        <w:t xml:space="preserve">(themes, pictorial expression of outputs), </w:t>
      </w:r>
      <w:r>
        <w:rPr>
          <w:rFonts w:asciiTheme="majorHAnsi" w:eastAsia="Times New Roman" w:hAnsiTheme="majorHAnsi" w:cs="Times New Roman"/>
          <w:sz w:val="22"/>
          <w:szCs w:val="22"/>
          <w:lang w:val="en-US"/>
        </w:rPr>
        <w:t>a format for uploading website content</w:t>
      </w:r>
      <w:r w:rsidRPr="002C4FC9">
        <w:rPr>
          <w:rFonts w:asciiTheme="majorHAnsi" w:eastAsia="Times New Roman" w:hAnsiTheme="majorHAnsi" w:cs="Times New Roman"/>
          <w:sz w:val="22"/>
          <w:szCs w:val="22"/>
          <w:lang w:val="en-US"/>
        </w:rPr>
        <w:t>,</w:t>
      </w:r>
      <w:r w:rsidR="0082796D">
        <w:rPr>
          <w:rFonts w:asciiTheme="majorHAnsi" w:eastAsia="Times New Roman" w:hAnsiTheme="majorHAnsi" w:cs="Times New Roman"/>
          <w:sz w:val="22"/>
          <w:szCs w:val="22"/>
          <w:lang w:val="en-US"/>
        </w:rPr>
        <w:t xml:space="preserve"> social media guidelines,</w:t>
      </w:r>
      <w:r w:rsidRPr="002C4FC9">
        <w:rPr>
          <w:rFonts w:asciiTheme="majorHAnsi" w:eastAsia="Times New Roman" w:hAnsiTheme="majorHAnsi" w:cs="Times New Roman"/>
          <w:sz w:val="22"/>
          <w:szCs w:val="22"/>
          <w:lang w:val="en-US"/>
        </w:rPr>
        <w:t xml:space="preserve"> contact list of external stakeholders, bio</w:t>
      </w:r>
      <w:r w:rsidR="009116E7">
        <w:rPr>
          <w:rFonts w:asciiTheme="majorHAnsi" w:eastAsia="Times New Roman" w:hAnsiTheme="majorHAnsi" w:cs="Times New Roman"/>
          <w:sz w:val="22"/>
          <w:szCs w:val="22"/>
          <w:lang w:val="en-US"/>
        </w:rPr>
        <w:t>-</w:t>
      </w:r>
      <w:r w:rsidRPr="002C4FC9">
        <w:rPr>
          <w:rFonts w:asciiTheme="majorHAnsi" w:eastAsia="Times New Roman" w:hAnsiTheme="majorHAnsi" w:cs="Times New Roman"/>
          <w:sz w:val="22"/>
          <w:szCs w:val="22"/>
          <w:lang w:val="en-US"/>
        </w:rPr>
        <w:t>journals/magazines/newspaper</w:t>
      </w:r>
      <w:r>
        <w:rPr>
          <w:rFonts w:asciiTheme="majorHAnsi" w:eastAsia="Times New Roman" w:hAnsiTheme="majorHAnsi" w:cs="Times New Roman"/>
          <w:sz w:val="22"/>
          <w:szCs w:val="22"/>
          <w:lang w:val="en-US"/>
        </w:rPr>
        <w:t xml:space="preserve"> and so on.</w:t>
      </w:r>
    </w:p>
    <w:p w14:paraId="2BB13910" w14:textId="77777777" w:rsidR="007D5D9F" w:rsidRDefault="007D5D9F" w:rsidP="00867F91">
      <w:pPr>
        <w:rPr>
          <w:rFonts w:asciiTheme="majorHAnsi" w:hAnsiTheme="majorHAnsi"/>
          <w:sz w:val="22"/>
          <w:szCs w:val="22"/>
          <w:lang w:val="en-US"/>
        </w:rPr>
      </w:pPr>
    </w:p>
    <w:p w14:paraId="3C663609" w14:textId="417C2049" w:rsidR="00263C4A" w:rsidRPr="0051071B" w:rsidRDefault="007D5D9F">
      <w:pPr>
        <w:rPr>
          <w:rFonts w:asciiTheme="majorHAnsi" w:hAnsiTheme="majorHAnsi"/>
          <w:sz w:val="22"/>
          <w:szCs w:val="22"/>
          <w:lang w:val="en-US"/>
        </w:rPr>
      </w:pPr>
      <w:r w:rsidRPr="0051071B">
        <w:rPr>
          <w:rFonts w:asciiTheme="majorHAnsi" w:hAnsiTheme="majorHAnsi"/>
          <w:b/>
          <w:bCs/>
          <w:sz w:val="22"/>
          <w:szCs w:val="22"/>
          <w:lang w:val="en-US"/>
        </w:rPr>
        <w:t>Planning</w:t>
      </w:r>
      <w:r w:rsidRPr="007D5D9F">
        <w:rPr>
          <w:rFonts w:asciiTheme="majorHAnsi" w:hAnsiTheme="majorHAnsi"/>
          <w:b/>
          <w:sz w:val="22"/>
          <w:szCs w:val="22"/>
          <w:lang w:val="en-US"/>
        </w:rPr>
        <w:br/>
      </w:r>
      <w:r w:rsidRPr="30DC78AB">
        <w:rPr>
          <w:rFonts w:asciiTheme="majorHAnsi" w:hAnsiTheme="majorHAnsi"/>
          <w:sz w:val="22"/>
          <w:szCs w:val="22"/>
          <w:lang w:val="en-US"/>
        </w:rPr>
        <w:t xml:space="preserve">For a smooth production of all deliverables we need a joint calendar of events and communication opportunities. </w:t>
      </w:r>
      <w:r w:rsidR="00B46B3D" w:rsidRPr="30DC78AB">
        <w:rPr>
          <w:rFonts w:asciiTheme="majorHAnsi" w:hAnsiTheme="majorHAnsi"/>
          <w:sz w:val="22"/>
          <w:szCs w:val="22"/>
          <w:lang w:val="en-US"/>
        </w:rPr>
        <w:t xml:space="preserve">The main objective behind the communication calendar will be task management according to the work packages, communicating regarding these tasks and reporting tools for each task and deliverable. </w:t>
      </w:r>
      <w:r w:rsidR="0063670B" w:rsidRPr="30DC78AB">
        <w:rPr>
          <w:rFonts w:asciiTheme="majorHAnsi" w:hAnsiTheme="majorHAnsi"/>
          <w:sz w:val="22"/>
          <w:szCs w:val="22"/>
          <w:lang w:val="en-US"/>
        </w:rPr>
        <w:t>A</w:t>
      </w:r>
      <w:r w:rsidR="00F74574" w:rsidRPr="30DC78AB">
        <w:rPr>
          <w:rFonts w:asciiTheme="majorHAnsi" w:hAnsiTheme="majorHAnsi"/>
          <w:sz w:val="22"/>
          <w:szCs w:val="22"/>
          <w:lang w:val="en-US"/>
        </w:rPr>
        <w:t xml:space="preserve">ll the deliverables must be submitted at an opportunistic/eventful time. </w:t>
      </w:r>
      <w:r w:rsidR="0063670B" w:rsidRPr="30DC78AB">
        <w:rPr>
          <w:rFonts w:asciiTheme="majorHAnsi" w:hAnsiTheme="majorHAnsi"/>
          <w:sz w:val="22"/>
          <w:szCs w:val="22"/>
          <w:lang w:val="en-US"/>
        </w:rPr>
        <w:t xml:space="preserve">The </w:t>
      </w:r>
      <w:r w:rsidR="00F74574" w:rsidRPr="30DC78AB">
        <w:rPr>
          <w:rFonts w:asciiTheme="majorHAnsi" w:hAnsiTheme="majorHAnsi"/>
          <w:sz w:val="22"/>
          <w:szCs w:val="22"/>
          <w:lang w:val="en-US"/>
        </w:rPr>
        <w:t xml:space="preserve">communication calendar </w:t>
      </w:r>
      <w:r w:rsidR="0063670B" w:rsidRPr="30DC78AB">
        <w:rPr>
          <w:rFonts w:asciiTheme="majorHAnsi" w:hAnsiTheme="majorHAnsi"/>
          <w:sz w:val="22"/>
          <w:szCs w:val="22"/>
          <w:lang w:val="en-US"/>
        </w:rPr>
        <w:t>will consist of</w:t>
      </w:r>
      <w:r w:rsidR="00F74574" w:rsidRPr="30DC78AB">
        <w:rPr>
          <w:rFonts w:asciiTheme="majorHAnsi" w:hAnsiTheme="majorHAnsi"/>
          <w:sz w:val="22"/>
          <w:szCs w:val="22"/>
          <w:lang w:val="en-US"/>
        </w:rPr>
        <w:t xml:space="preserve"> the timeline for relevant deadlines for submi</w:t>
      </w:r>
      <w:r w:rsidR="0063670B" w:rsidRPr="30DC78AB">
        <w:rPr>
          <w:rFonts w:asciiTheme="majorHAnsi" w:hAnsiTheme="majorHAnsi"/>
          <w:sz w:val="22"/>
          <w:szCs w:val="22"/>
          <w:lang w:val="en-US"/>
        </w:rPr>
        <w:t>tting documents, organizing events</w:t>
      </w:r>
      <w:r w:rsidR="00F74574" w:rsidRPr="30DC78AB">
        <w:rPr>
          <w:rFonts w:asciiTheme="majorHAnsi" w:hAnsiTheme="majorHAnsi"/>
          <w:sz w:val="22"/>
          <w:szCs w:val="22"/>
          <w:lang w:val="en-US"/>
        </w:rPr>
        <w:t xml:space="preserve"> (e.g. call for participation, invitation for co-creation sessions, etc.)</w:t>
      </w:r>
      <w:r w:rsidR="00EF3ED0" w:rsidRPr="30DC78AB">
        <w:rPr>
          <w:rFonts w:asciiTheme="majorHAnsi" w:hAnsiTheme="majorHAnsi"/>
          <w:sz w:val="22"/>
          <w:szCs w:val="22"/>
          <w:lang w:val="en-US"/>
        </w:rPr>
        <w:t>,</w:t>
      </w:r>
      <w:r w:rsidR="00400025" w:rsidRPr="30DC78AB">
        <w:rPr>
          <w:rFonts w:asciiTheme="majorHAnsi" w:hAnsiTheme="majorHAnsi"/>
          <w:sz w:val="22"/>
          <w:szCs w:val="22"/>
          <w:lang w:val="en-US"/>
        </w:rPr>
        <w:t xml:space="preserve"> </w:t>
      </w:r>
      <w:r w:rsidR="00F74574" w:rsidRPr="30DC78AB">
        <w:rPr>
          <w:rFonts w:asciiTheme="majorHAnsi" w:hAnsiTheme="majorHAnsi"/>
          <w:sz w:val="22"/>
          <w:szCs w:val="22"/>
          <w:lang w:val="en-US"/>
        </w:rPr>
        <w:t>regional and knowledge meetings</w:t>
      </w:r>
      <w:r w:rsidR="009C743F" w:rsidRPr="30DC78AB">
        <w:rPr>
          <w:rFonts w:asciiTheme="majorHAnsi" w:hAnsiTheme="majorHAnsi"/>
          <w:sz w:val="22"/>
          <w:szCs w:val="22"/>
          <w:lang w:val="en-US"/>
        </w:rPr>
        <w:t>.</w:t>
      </w:r>
      <w:r w:rsidR="00B46B3D" w:rsidRPr="30DC78AB">
        <w:rPr>
          <w:rFonts w:asciiTheme="majorHAnsi" w:hAnsiTheme="majorHAnsi"/>
          <w:sz w:val="22"/>
          <w:szCs w:val="22"/>
          <w:lang w:val="en-US"/>
        </w:rPr>
        <w:t xml:space="preserve"> This timeline feature will show all the aspects of the project (Working Packages, activities, tasks, deliverables, deadlines and the responsible partner organization</w:t>
      </w:r>
      <w:r w:rsidR="00D727EB" w:rsidRPr="30DC78AB">
        <w:rPr>
          <w:rFonts w:asciiTheme="majorHAnsi" w:hAnsiTheme="majorHAnsi"/>
          <w:sz w:val="22"/>
          <w:szCs w:val="22"/>
          <w:lang w:val="en-US"/>
        </w:rPr>
        <w:t>s</w:t>
      </w:r>
      <w:r w:rsidR="00B46B3D" w:rsidRPr="30DC78AB">
        <w:rPr>
          <w:rFonts w:asciiTheme="majorHAnsi" w:hAnsiTheme="majorHAnsi"/>
          <w:sz w:val="22"/>
          <w:szCs w:val="22"/>
          <w:lang w:val="en-US"/>
        </w:rPr>
        <w:t>), and</w:t>
      </w:r>
      <w:r w:rsidR="0063670B" w:rsidRPr="30DC78AB">
        <w:rPr>
          <w:rFonts w:asciiTheme="majorHAnsi" w:hAnsiTheme="majorHAnsi"/>
          <w:sz w:val="22"/>
          <w:szCs w:val="22"/>
          <w:lang w:val="en-US"/>
        </w:rPr>
        <w:t xml:space="preserve"> this feature will also help you to track changes when necessary.</w:t>
      </w:r>
      <w:r w:rsidR="00EF3ED0" w:rsidRPr="30DC78AB">
        <w:rPr>
          <w:rFonts w:asciiTheme="majorHAnsi" w:hAnsiTheme="majorHAnsi"/>
          <w:sz w:val="22"/>
          <w:szCs w:val="22"/>
          <w:lang w:val="en-US"/>
        </w:rPr>
        <w:t xml:space="preserve"> This communication calendar will be shared on basecamp so that every partner organization can have access to the calendar along with tracking/editing changes. </w:t>
      </w:r>
    </w:p>
    <w:p w14:paraId="3833BC6E" w14:textId="77777777" w:rsidR="00263C4A" w:rsidRDefault="00263C4A" w:rsidP="00E7721E">
      <w:pPr>
        <w:rPr>
          <w:rFonts w:asciiTheme="majorHAnsi" w:hAnsiTheme="majorHAnsi"/>
          <w:b/>
          <w:sz w:val="22"/>
          <w:szCs w:val="22"/>
          <w:lang w:val="en-US"/>
        </w:rPr>
      </w:pPr>
    </w:p>
    <w:p w14:paraId="33D0948A" w14:textId="77777777" w:rsidR="00263C4A" w:rsidRDefault="00263C4A" w:rsidP="00E7721E">
      <w:pPr>
        <w:rPr>
          <w:rFonts w:asciiTheme="majorHAnsi" w:hAnsiTheme="majorHAnsi"/>
          <w:b/>
          <w:sz w:val="22"/>
          <w:szCs w:val="22"/>
          <w:lang w:val="en-US"/>
        </w:rPr>
      </w:pPr>
    </w:p>
    <w:p w14:paraId="63DF3E09" w14:textId="77777777" w:rsidR="00263C4A" w:rsidRDefault="00263C4A" w:rsidP="00E7721E">
      <w:pPr>
        <w:rPr>
          <w:rFonts w:asciiTheme="majorHAnsi" w:hAnsiTheme="majorHAnsi"/>
          <w:b/>
          <w:sz w:val="22"/>
          <w:szCs w:val="22"/>
          <w:lang w:val="en-US"/>
        </w:rPr>
      </w:pPr>
    </w:p>
    <w:p w14:paraId="065BB930" w14:textId="77777777" w:rsidR="00263C4A" w:rsidRDefault="00263C4A" w:rsidP="00E7721E">
      <w:pPr>
        <w:rPr>
          <w:rFonts w:asciiTheme="majorHAnsi" w:hAnsiTheme="majorHAnsi"/>
          <w:b/>
          <w:sz w:val="22"/>
          <w:szCs w:val="22"/>
          <w:lang w:val="en-US"/>
        </w:rPr>
      </w:pPr>
    </w:p>
    <w:p w14:paraId="07DC18B8" w14:textId="77777777" w:rsidR="00263C4A" w:rsidRDefault="00263C4A" w:rsidP="00E7721E">
      <w:pPr>
        <w:rPr>
          <w:rFonts w:asciiTheme="majorHAnsi" w:hAnsiTheme="majorHAnsi"/>
          <w:b/>
          <w:sz w:val="22"/>
          <w:szCs w:val="22"/>
          <w:lang w:val="en-US"/>
        </w:rPr>
      </w:pPr>
    </w:p>
    <w:p w14:paraId="21ACF9C0" w14:textId="77777777" w:rsidR="00263C4A" w:rsidRDefault="00263C4A" w:rsidP="00E7721E">
      <w:pPr>
        <w:rPr>
          <w:rFonts w:asciiTheme="majorHAnsi" w:hAnsiTheme="majorHAnsi"/>
          <w:b/>
          <w:sz w:val="22"/>
          <w:szCs w:val="22"/>
          <w:lang w:val="en-US"/>
        </w:rPr>
      </w:pPr>
    </w:p>
    <w:p w14:paraId="03F6095B" w14:textId="77777777" w:rsidR="00263C4A" w:rsidRDefault="00263C4A" w:rsidP="00E7721E">
      <w:pPr>
        <w:rPr>
          <w:rFonts w:asciiTheme="majorHAnsi" w:hAnsiTheme="majorHAnsi"/>
          <w:b/>
          <w:sz w:val="22"/>
          <w:szCs w:val="22"/>
          <w:lang w:val="en-US"/>
        </w:rPr>
      </w:pPr>
    </w:p>
    <w:p w14:paraId="67E43787" w14:textId="77777777" w:rsidR="00263C4A" w:rsidRDefault="00263C4A" w:rsidP="00E7721E">
      <w:pPr>
        <w:rPr>
          <w:rFonts w:asciiTheme="majorHAnsi" w:hAnsiTheme="majorHAnsi"/>
          <w:b/>
          <w:sz w:val="22"/>
          <w:szCs w:val="22"/>
          <w:lang w:val="en-US"/>
        </w:rPr>
      </w:pPr>
    </w:p>
    <w:p w14:paraId="39331919" w14:textId="77777777" w:rsidR="00263C4A" w:rsidRDefault="00263C4A" w:rsidP="00E7721E">
      <w:pPr>
        <w:rPr>
          <w:rFonts w:asciiTheme="majorHAnsi" w:hAnsiTheme="majorHAnsi"/>
          <w:b/>
          <w:sz w:val="22"/>
          <w:szCs w:val="22"/>
          <w:lang w:val="en-US"/>
        </w:rPr>
      </w:pPr>
    </w:p>
    <w:p w14:paraId="7856B2DD" w14:textId="77777777" w:rsidR="00263C4A" w:rsidRDefault="00263C4A" w:rsidP="00E7721E">
      <w:pPr>
        <w:rPr>
          <w:rFonts w:asciiTheme="majorHAnsi" w:hAnsiTheme="majorHAnsi"/>
          <w:b/>
          <w:sz w:val="22"/>
          <w:szCs w:val="22"/>
          <w:lang w:val="en-US"/>
        </w:rPr>
      </w:pPr>
    </w:p>
    <w:p w14:paraId="4809C6B9" w14:textId="77777777" w:rsidR="007D5D9F" w:rsidRPr="00263C4A" w:rsidRDefault="00263C4A" w:rsidP="00E7721E">
      <w:pPr>
        <w:rPr>
          <w:rFonts w:asciiTheme="majorHAnsi" w:hAnsiTheme="majorHAnsi"/>
          <w:b/>
          <w:i/>
          <w:sz w:val="22"/>
          <w:szCs w:val="22"/>
          <w:lang w:val="en-US"/>
        </w:rPr>
      </w:pPr>
      <w:r w:rsidRPr="00263C4A">
        <w:rPr>
          <w:rFonts w:asciiTheme="majorHAnsi" w:hAnsiTheme="majorHAnsi"/>
          <w:b/>
          <w:i/>
          <w:sz w:val="22"/>
          <w:szCs w:val="22"/>
          <w:lang w:val="en-US"/>
        </w:rPr>
        <w:t>Objectives per target group and communication matrix segments/deliverables in the appendi</w:t>
      </w:r>
      <w:r>
        <w:rPr>
          <w:rFonts w:asciiTheme="majorHAnsi" w:hAnsiTheme="majorHAnsi"/>
          <w:b/>
          <w:i/>
          <w:sz w:val="22"/>
          <w:szCs w:val="22"/>
          <w:lang w:val="en-US"/>
        </w:rPr>
        <w:t>x</w:t>
      </w:r>
      <w:r w:rsidRPr="00263C4A">
        <w:rPr>
          <w:rFonts w:asciiTheme="majorHAnsi" w:hAnsiTheme="majorHAnsi"/>
          <w:b/>
          <w:i/>
          <w:sz w:val="22"/>
          <w:szCs w:val="22"/>
          <w:lang w:val="en-US"/>
        </w:rPr>
        <w:t>.</w:t>
      </w:r>
      <w:r w:rsidR="007D5D9F" w:rsidRPr="00263C4A">
        <w:rPr>
          <w:rFonts w:asciiTheme="majorHAnsi" w:hAnsiTheme="majorHAnsi"/>
          <w:b/>
          <w:i/>
          <w:sz w:val="22"/>
          <w:szCs w:val="22"/>
          <w:lang w:val="en-US"/>
        </w:rPr>
        <w:br w:type="page"/>
      </w:r>
    </w:p>
    <w:p w14:paraId="3A198851" w14:textId="77777777" w:rsidR="007D5D9F" w:rsidRDefault="007D5D9F" w:rsidP="00E7721E">
      <w:pPr>
        <w:rPr>
          <w:rFonts w:asciiTheme="majorHAnsi" w:hAnsiTheme="majorHAnsi"/>
          <w:b/>
          <w:sz w:val="22"/>
          <w:szCs w:val="22"/>
          <w:lang w:val="en-US"/>
        </w:rPr>
      </w:pPr>
    </w:p>
    <w:p w14:paraId="008F4E7E" w14:textId="7F098B1E" w:rsidR="00E7721E" w:rsidRPr="0051071B" w:rsidRDefault="00E7721E">
      <w:pPr>
        <w:rPr>
          <w:rFonts w:asciiTheme="majorHAnsi" w:hAnsiTheme="majorHAnsi"/>
          <w:b/>
          <w:bCs/>
          <w:sz w:val="22"/>
          <w:szCs w:val="22"/>
          <w:lang w:val="en-US"/>
        </w:rPr>
      </w:pPr>
      <w:r w:rsidRPr="0051071B">
        <w:rPr>
          <w:rFonts w:asciiTheme="majorHAnsi" w:hAnsiTheme="majorHAnsi"/>
          <w:b/>
          <w:bCs/>
          <w:sz w:val="22"/>
          <w:szCs w:val="22"/>
          <w:lang w:val="en-US"/>
        </w:rPr>
        <w:t>Objectives</w:t>
      </w:r>
      <w:r w:rsidR="00DA2BE5" w:rsidRPr="0051071B">
        <w:rPr>
          <w:rFonts w:asciiTheme="majorHAnsi" w:hAnsiTheme="majorHAnsi"/>
          <w:b/>
          <w:bCs/>
          <w:sz w:val="22"/>
          <w:szCs w:val="22"/>
          <w:lang w:val="en-US"/>
        </w:rPr>
        <w:t xml:space="preserve"> and evaluation methods</w:t>
      </w:r>
      <w:r w:rsidRPr="0051071B">
        <w:rPr>
          <w:rFonts w:asciiTheme="majorHAnsi" w:hAnsiTheme="majorHAnsi"/>
          <w:b/>
          <w:bCs/>
          <w:sz w:val="22"/>
          <w:szCs w:val="22"/>
          <w:lang w:val="en-US"/>
        </w:rPr>
        <w:t xml:space="preserve"> per target group</w:t>
      </w:r>
      <w:r w:rsidRPr="002C4FC9">
        <w:rPr>
          <w:rFonts w:asciiTheme="majorHAnsi" w:hAnsiTheme="majorHAnsi"/>
          <w:b/>
          <w:sz w:val="22"/>
          <w:szCs w:val="22"/>
          <w:lang w:val="en-US"/>
        </w:rPr>
        <w:br/>
      </w:r>
    </w:p>
    <w:p w14:paraId="14C2DAB1" w14:textId="286F0D2D" w:rsidR="00E7721E" w:rsidRPr="0051071B" w:rsidRDefault="00E7721E">
      <w:pPr>
        <w:rPr>
          <w:rFonts w:asciiTheme="majorHAnsi" w:hAnsiTheme="majorHAnsi"/>
          <w:sz w:val="22"/>
          <w:szCs w:val="22"/>
          <w:lang w:val="en-US"/>
        </w:rPr>
      </w:pPr>
      <w:r w:rsidRPr="0051071B">
        <w:rPr>
          <w:rFonts w:asciiTheme="majorHAnsi" w:hAnsiTheme="majorHAnsi"/>
          <w:b/>
          <w:bCs/>
          <w:sz w:val="22"/>
          <w:szCs w:val="22"/>
          <w:lang w:val="en-US"/>
        </w:rPr>
        <w:t xml:space="preserve">Partners: </w:t>
      </w:r>
      <w:r w:rsidRPr="002C4FC9">
        <w:rPr>
          <w:rFonts w:asciiTheme="majorHAnsi" w:hAnsiTheme="majorHAnsi"/>
          <w:b/>
          <w:sz w:val="22"/>
          <w:szCs w:val="22"/>
          <w:lang w:val="en-US"/>
        </w:rPr>
        <w:br/>
      </w:r>
      <w:r w:rsidRPr="53774444">
        <w:rPr>
          <w:rFonts w:asciiTheme="majorHAnsi" w:hAnsiTheme="majorHAnsi"/>
          <w:sz w:val="22"/>
          <w:szCs w:val="22"/>
          <w:lang w:val="en-US"/>
        </w:rPr>
        <w:t>By the end of the first year, all our partners are satisfied with the services and feel supported by us to reach out to the stakeholders.</w:t>
      </w:r>
    </w:p>
    <w:p w14:paraId="124C8482" w14:textId="77777777" w:rsidR="00E7721E" w:rsidRPr="002C4FC9" w:rsidRDefault="00E7721E" w:rsidP="00E7721E">
      <w:pPr>
        <w:rPr>
          <w:rFonts w:asciiTheme="majorHAnsi" w:hAnsiTheme="majorHAnsi"/>
          <w:sz w:val="22"/>
          <w:szCs w:val="22"/>
          <w:lang w:val="en-US"/>
        </w:rPr>
      </w:pPr>
      <w:r w:rsidRPr="006A76CA">
        <w:rPr>
          <w:rFonts w:asciiTheme="majorHAnsi" w:hAnsiTheme="majorHAnsi"/>
          <w:b/>
          <w:sz w:val="22"/>
          <w:szCs w:val="22"/>
          <w:lang w:val="en-US"/>
        </w:rPr>
        <w:t>Evaluation:</w:t>
      </w:r>
      <w:r w:rsidRPr="002C4FC9">
        <w:rPr>
          <w:rFonts w:asciiTheme="majorHAnsi" w:hAnsiTheme="majorHAnsi"/>
          <w:b/>
          <w:sz w:val="22"/>
          <w:szCs w:val="22"/>
          <w:lang w:val="en-US"/>
        </w:rPr>
        <w:t xml:space="preserve"> </w:t>
      </w:r>
      <w:r w:rsidRPr="002C4FC9">
        <w:rPr>
          <w:rFonts w:asciiTheme="majorHAnsi" w:hAnsiTheme="majorHAnsi"/>
          <w:sz w:val="22"/>
          <w:szCs w:val="22"/>
          <w:lang w:val="en-US"/>
        </w:rPr>
        <w:t>Teleconferencing surveys, content mapping. Basecamp activity</w:t>
      </w:r>
    </w:p>
    <w:p w14:paraId="1C8423CB" w14:textId="77777777" w:rsidR="00E7721E" w:rsidRPr="002C4FC9" w:rsidRDefault="00E7721E" w:rsidP="00E7721E">
      <w:pPr>
        <w:rPr>
          <w:rFonts w:asciiTheme="majorHAnsi" w:hAnsiTheme="majorHAnsi"/>
          <w:sz w:val="22"/>
          <w:szCs w:val="22"/>
          <w:lang w:val="en-US"/>
        </w:rPr>
      </w:pPr>
    </w:p>
    <w:p w14:paraId="145DD331" w14:textId="77777777" w:rsidR="00E7721E" w:rsidRPr="002C4FC9" w:rsidRDefault="00E7721E" w:rsidP="00E7721E">
      <w:pPr>
        <w:rPr>
          <w:rFonts w:asciiTheme="majorHAnsi" w:eastAsia="Times New Roman" w:hAnsiTheme="majorHAnsi" w:cs="Times New Roman"/>
          <w:b/>
          <w:sz w:val="22"/>
          <w:szCs w:val="22"/>
          <w:lang w:val="en-US"/>
        </w:rPr>
      </w:pPr>
      <w:r w:rsidRPr="002C4FC9">
        <w:rPr>
          <w:rFonts w:asciiTheme="majorHAnsi" w:hAnsiTheme="majorHAnsi"/>
          <w:b/>
          <w:sz w:val="22"/>
          <w:szCs w:val="22"/>
          <w:lang w:val="en-US"/>
        </w:rPr>
        <w:t>Farmers:</w:t>
      </w:r>
    </w:p>
    <w:p w14:paraId="6E7BAF9D" w14:textId="77777777" w:rsidR="00E7721E" w:rsidRPr="002C4FC9" w:rsidRDefault="00E7721E" w:rsidP="00E7721E">
      <w:pPr>
        <w:rPr>
          <w:rFonts w:asciiTheme="majorHAnsi" w:hAnsiTheme="majorHAnsi"/>
          <w:sz w:val="22"/>
          <w:szCs w:val="22"/>
          <w:lang w:val="en-US"/>
        </w:rPr>
      </w:pPr>
      <w:r w:rsidRPr="002C4FC9">
        <w:rPr>
          <w:rFonts w:asciiTheme="majorHAnsi" w:eastAsia="Times New Roman" w:hAnsiTheme="majorHAnsi" w:cs="Times New Roman"/>
          <w:sz w:val="22"/>
          <w:szCs w:val="22"/>
          <w:lang w:val="en-US"/>
        </w:rPr>
        <w:t xml:space="preserve">During the project, </w:t>
      </w:r>
      <w:r w:rsidR="002C4FC9" w:rsidRPr="00CE52D9">
        <w:rPr>
          <w:rFonts w:asciiTheme="majorHAnsi" w:eastAsia="Times New Roman" w:hAnsiTheme="majorHAnsi" w:cs="Times New Roman"/>
          <w:sz w:val="22"/>
          <w:szCs w:val="22"/>
          <w:lang w:val="en-US"/>
        </w:rPr>
        <w:t>10</w:t>
      </w:r>
      <w:r w:rsidRPr="00CE52D9">
        <w:rPr>
          <w:rFonts w:asciiTheme="majorHAnsi" w:eastAsia="Times New Roman" w:hAnsiTheme="majorHAnsi" w:cs="Times New Roman"/>
          <w:b/>
          <w:sz w:val="22"/>
          <w:szCs w:val="22"/>
          <w:lang w:val="en-US"/>
        </w:rPr>
        <w:t xml:space="preserve">% </w:t>
      </w:r>
      <w:r w:rsidRPr="00CE52D9">
        <w:rPr>
          <w:rFonts w:asciiTheme="majorHAnsi" w:hAnsiTheme="majorHAnsi"/>
          <w:sz w:val="22"/>
          <w:szCs w:val="22"/>
          <w:lang w:val="en-US"/>
        </w:rPr>
        <w:t>farmers</w:t>
      </w:r>
      <w:r w:rsidRPr="002C4FC9">
        <w:rPr>
          <w:rFonts w:asciiTheme="majorHAnsi" w:hAnsiTheme="majorHAnsi"/>
          <w:sz w:val="22"/>
          <w:szCs w:val="22"/>
          <w:lang w:val="en-US"/>
        </w:rPr>
        <w:t xml:space="preserve"> from our/our partners’ contact list participate in co-creation sessions in their respective partner country. By the end of the project </w:t>
      </w:r>
      <w:r w:rsidR="002C4FC9" w:rsidRPr="00CE52D9">
        <w:rPr>
          <w:rFonts w:asciiTheme="majorHAnsi" w:hAnsiTheme="majorHAnsi"/>
          <w:sz w:val="22"/>
          <w:szCs w:val="22"/>
          <w:lang w:val="en-US"/>
        </w:rPr>
        <w:t>25</w:t>
      </w:r>
      <w:r w:rsidRPr="00CE52D9">
        <w:rPr>
          <w:rFonts w:asciiTheme="majorHAnsi" w:hAnsiTheme="majorHAnsi"/>
          <w:sz w:val="22"/>
          <w:szCs w:val="22"/>
          <w:lang w:val="en-US"/>
        </w:rPr>
        <w:t>%</w:t>
      </w:r>
      <w:r w:rsidRPr="002C4FC9">
        <w:rPr>
          <w:rFonts w:asciiTheme="majorHAnsi" w:hAnsiTheme="majorHAnsi"/>
          <w:sz w:val="22"/>
          <w:szCs w:val="22"/>
          <w:lang w:val="en-US"/>
        </w:rPr>
        <w:t xml:space="preserve"> of farmers from our/our partners’ contact list attend the final conference, events/meetings, screening of films </w:t>
      </w:r>
      <w:r w:rsidR="002C4FC9">
        <w:rPr>
          <w:rFonts w:asciiTheme="majorHAnsi" w:hAnsiTheme="majorHAnsi"/>
          <w:sz w:val="22"/>
          <w:szCs w:val="22"/>
          <w:lang w:val="en-US"/>
        </w:rPr>
        <w:t>or</w:t>
      </w:r>
      <w:r w:rsidRPr="002C4FC9">
        <w:rPr>
          <w:rFonts w:asciiTheme="majorHAnsi" w:hAnsiTheme="majorHAnsi"/>
          <w:sz w:val="22"/>
          <w:szCs w:val="22"/>
          <w:lang w:val="en-US"/>
        </w:rPr>
        <w:t xml:space="preserve"> </w:t>
      </w:r>
      <w:r w:rsidR="002C4FC9">
        <w:rPr>
          <w:rFonts w:asciiTheme="majorHAnsi" w:hAnsiTheme="majorHAnsi"/>
          <w:sz w:val="22"/>
          <w:szCs w:val="22"/>
          <w:lang w:val="en-US"/>
        </w:rPr>
        <w:t>download</w:t>
      </w:r>
      <w:r w:rsidRPr="002C4FC9">
        <w:rPr>
          <w:rFonts w:asciiTheme="majorHAnsi" w:hAnsiTheme="majorHAnsi"/>
          <w:sz w:val="22"/>
          <w:szCs w:val="22"/>
          <w:lang w:val="en-US"/>
        </w:rPr>
        <w:t xml:space="preserve"> the digital practical guide for CS techniques</w:t>
      </w:r>
    </w:p>
    <w:p w14:paraId="1A0D140F" w14:textId="5BFDA558" w:rsidR="00E7721E" w:rsidRPr="00CE52D9" w:rsidRDefault="00E7721E" w:rsidP="00E7721E">
      <w:pPr>
        <w:rPr>
          <w:rFonts w:asciiTheme="majorHAnsi" w:hAnsiTheme="majorHAnsi"/>
          <w:color w:val="FF0000"/>
          <w:sz w:val="22"/>
          <w:szCs w:val="22"/>
          <w:lang w:val="en-US"/>
        </w:rPr>
      </w:pPr>
      <w:r w:rsidRPr="00CE52D9">
        <w:rPr>
          <w:rFonts w:asciiTheme="majorHAnsi" w:hAnsiTheme="majorHAnsi"/>
          <w:b/>
          <w:sz w:val="22"/>
          <w:szCs w:val="22"/>
          <w:lang w:val="en-US"/>
        </w:rPr>
        <w:t>Evaluation</w:t>
      </w:r>
      <w:r w:rsidRPr="002C4FC9">
        <w:rPr>
          <w:rFonts w:asciiTheme="majorHAnsi" w:hAnsiTheme="majorHAnsi"/>
          <w:b/>
          <w:sz w:val="22"/>
          <w:szCs w:val="22"/>
          <w:lang w:val="en-US"/>
        </w:rPr>
        <w:t xml:space="preserve">: </w:t>
      </w:r>
      <w:r w:rsidRPr="002C4FC9">
        <w:rPr>
          <w:rFonts w:asciiTheme="majorHAnsi" w:hAnsiTheme="majorHAnsi"/>
          <w:sz w:val="22"/>
          <w:szCs w:val="22"/>
          <w:lang w:val="en-US"/>
        </w:rPr>
        <w:t>online surveys, content mapping, web-visibility mapping,</w:t>
      </w:r>
      <w:r w:rsidR="00B74059">
        <w:rPr>
          <w:rFonts w:asciiTheme="majorHAnsi" w:hAnsiTheme="majorHAnsi"/>
          <w:sz w:val="22"/>
          <w:szCs w:val="22"/>
          <w:lang w:val="en-US"/>
        </w:rPr>
        <w:t xml:space="preserve"> </w:t>
      </w:r>
      <w:r w:rsidRPr="002C4FC9">
        <w:rPr>
          <w:rFonts w:asciiTheme="majorHAnsi" w:hAnsiTheme="majorHAnsi"/>
          <w:sz w:val="22"/>
          <w:szCs w:val="22"/>
          <w:lang w:val="en-US"/>
        </w:rPr>
        <w:t>monitoring attendance of farmers in events, conferences, screening of films and co-creation sessions.</w:t>
      </w:r>
    </w:p>
    <w:p w14:paraId="25A7370C" w14:textId="77777777" w:rsidR="00E7721E" w:rsidRPr="0051071B" w:rsidRDefault="00E7721E">
      <w:pPr>
        <w:rPr>
          <w:rFonts w:asciiTheme="majorHAnsi" w:hAnsiTheme="majorHAnsi"/>
          <w:sz w:val="22"/>
          <w:szCs w:val="22"/>
          <w:lang w:val="en-US"/>
        </w:rPr>
      </w:pPr>
    </w:p>
    <w:p w14:paraId="1AF79C68" w14:textId="51EF7778" w:rsidR="002C4FC9" w:rsidRPr="0051071B" w:rsidRDefault="0015728C">
      <w:pPr>
        <w:rPr>
          <w:rFonts w:asciiTheme="majorHAnsi" w:eastAsia="Times New Roman" w:hAnsiTheme="majorHAnsi" w:cs="Times New Roman"/>
          <w:b/>
          <w:bCs/>
          <w:sz w:val="22"/>
          <w:szCs w:val="22"/>
          <w:lang w:val="en-US"/>
        </w:rPr>
      </w:pPr>
      <w:r w:rsidRPr="0051071B">
        <w:rPr>
          <w:rFonts w:asciiTheme="majorHAnsi" w:hAnsiTheme="majorHAnsi" w:cs="Times New Roman"/>
          <w:b/>
          <w:bCs/>
          <w:sz w:val="22"/>
          <w:szCs w:val="22"/>
          <w:lang w:val="en-US"/>
        </w:rPr>
        <w:t xml:space="preserve">(Higher) </w:t>
      </w:r>
      <w:r w:rsidR="7A37140A" w:rsidRPr="0051071B">
        <w:rPr>
          <w:rFonts w:asciiTheme="majorHAnsi" w:hAnsiTheme="majorHAnsi" w:cs="Times New Roman"/>
          <w:b/>
          <w:bCs/>
          <w:sz w:val="22"/>
          <w:szCs w:val="22"/>
          <w:lang w:val="en-US"/>
        </w:rPr>
        <w:t xml:space="preserve">Agricultural </w:t>
      </w:r>
      <w:r w:rsidRPr="0051071B">
        <w:rPr>
          <w:rFonts w:asciiTheme="majorHAnsi" w:hAnsiTheme="majorHAnsi" w:cs="Times New Roman"/>
          <w:b/>
          <w:bCs/>
          <w:sz w:val="22"/>
          <w:szCs w:val="22"/>
          <w:lang w:val="en-US"/>
        </w:rPr>
        <w:t>e</w:t>
      </w:r>
      <w:r w:rsidR="00E7721E" w:rsidRPr="0051071B">
        <w:rPr>
          <w:rFonts w:asciiTheme="majorHAnsi" w:hAnsiTheme="majorHAnsi" w:cs="Times New Roman"/>
          <w:b/>
          <w:bCs/>
          <w:sz w:val="22"/>
          <w:szCs w:val="22"/>
          <w:lang w:val="en-US"/>
        </w:rPr>
        <w:t>ducation/training cent</w:t>
      </w:r>
      <w:r w:rsidRPr="0051071B">
        <w:rPr>
          <w:rFonts w:asciiTheme="majorHAnsi" w:hAnsiTheme="majorHAnsi" w:cs="Times New Roman"/>
          <w:b/>
          <w:bCs/>
          <w:sz w:val="22"/>
          <w:szCs w:val="22"/>
          <w:lang w:val="en-US"/>
        </w:rPr>
        <w:t>e</w:t>
      </w:r>
      <w:r w:rsidR="53774444" w:rsidRPr="0051071B">
        <w:rPr>
          <w:rFonts w:asciiTheme="majorHAnsi" w:hAnsiTheme="majorHAnsi" w:cs="Times New Roman"/>
          <w:b/>
          <w:bCs/>
          <w:sz w:val="22"/>
          <w:szCs w:val="22"/>
          <w:lang w:val="en-US"/>
        </w:rPr>
        <w:t>r</w:t>
      </w:r>
      <w:r w:rsidRPr="0051071B">
        <w:rPr>
          <w:rFonts w:asciiTheme="majorHAnsi" w:hAnsiTheme="majorHAnsi" w:cs="Times New Roman"/>
          <w:b/>
          <w:bCs/>
          <w:sz w:val="22"/>
          <w:szCs w:val="22"/>
          <w:lang w:val="en-US"/>
        </w:rPr>
        <w:t xml:space="preserve"> and research</w:t>
      </w:r>
      <w:r w:rsidR="00E7721E" w:rsidRPr="0051071B">
        <w:rPr>
          <w:rFonts w:asciiTheme="majorHAnsi" w:hAnsiTheme="majorHAnsi" w:cs="Times New Roman"/>
          <w:b/>
          <w:bCs/>
          <w:sz w:val="22"/>
          <w:szCs w:val="22"/>
          <w:lang w:val="en-US"/>
        </w:rPr>
        <w:t>:</w:t>
      </w:r>
    </w:p>
    <w:p w14:paraId="2837FB7A" w14:textId="77777777" w:rsidR="00E7721E" w:rsidRPr="0051071B" w:rsidRDefault="00E7721E">
      <w:pPr>
        <w:rPr>
          <w:rFonts w:asciiTheme="majorHAnsi" w:hAnsiTheme="majorHAnsi"/>
          <w:sz w:val="22"/>
          <w:szCs w:val="22"/>
          <w:lang w:val="en-US"/>
        </w:rPr>
      </w:pPr>
      <w:r w:rsidRPr="3C4AB600">
        <w:rPr>
          <w:rFonts w:asciiTheme="majorHAnsi" w:eastAsia="Times New Roman" w:hAnsiTheme="majorHAnsi" w:cs="Times New Roman"/>
          <w:sz w:val="22"/>
          <w:szCs w:val="22"/>
          <w:lang w:val="en-US"/>
        </w:rPr>
        <w:t xml:space="preserve">Reaching out to </w:t>
      </w:r>
      <w:r w:rsidR="002C4FC9" w:rsidRPr="3C4AB600">
        <w:rPr>
          <w:rFonts w:asciiTheme="majorHAnsi" w:eastAsia="Times New Roman" w:hAnsiTheme="majorHAnsi" w:cs="Times New Roman"/>
          <w:sz w:val="22"/>
          <w:szCs w:val="22"/>
          <w:lang w:val="en-US"/>
        </w:rPr>
        <w:t>most</w:t>
      </w:r>
      <w:r w:rsidRPr="3C4AB600">
        <w:rPr>
          <w:rFonts w:asciiTheme="majorHAnsi" w:eastAsia="Times New Roman" w:hAnsiTheme="majorHAnsi" w:cs="Times New Roman"/>
          <w:sz w:val="22"/>
          <w:szCs w:val="22"/>
          <w:lang w:val="en-US"/>
        </w:rPr>
        <w:t xml:space="preserve"> training/educational institutes in </w:t>
      </w:r>
      <w:r w:rsidR="002C4FC9" w:rsidRPr="3C4AB600">
        <w:rPr>
          <w:rFonts w:asciiTheme="majorHAnsi" w:eastAsia="Times New Roman" w:hAnsiTheme="majorHAnsi" w:cs="Times New Roman"/>
          <w:sz w:val="22"/>
          <w:szCs w:val="22"/>
          <w:lang w:val="en-US"/>
        </w:rPr>
        <w:t>the North Sea Region</w:t>
      </w:r>
      <w:r w:rsidRPr="3C4AB600">
        <w:rPr>
          <w:rFonts w:asciiTheme="majorHAnsi" w:eastAsia="Times New Roman" w:hAnsiTheme="majorHAnsi" w:cs="Times New Roman"/>
          <w:sz w:val="22"/>
          <w:szCs w:val="22"/>
          <w:lang w:val="en-US"/>
        </w:rPr>
        <w:t xml:space="preserve">. By the end of the project </w:t>
      </w:r>
      <w:r w:rsidR="002C4FC9" w:rsidRPr="3C4AB600">
        <w:rPr>
          <w:rFonts w:asciiTheme="majorHAnsi" w:eastAsia="Times New Roman" w:hAnsiTheme="majorHAnsi" w:cs="Times New Roman"/>
          <w:sz w:val="22"/>
          <w:szCs w:val="22"/>
          <w:lang w:val="en-US"/>
        </w:rPr>
        <w:t>20</w:t>
      </w:r>
      <w:r w:rsidRPr="0051071B">
        <w:rPr>
          <w:rFonts w:asciiTheme="majorHAnsi" w:eastAsia="Times New Roman" w:hAnsiTheme="majorHAnsi" w:cs="Times New Roman"/>
          <w:b/>
          <w:bCs/>
          <w:sz w:val="22"/>
          <w:szCs w:val="22"/>
          <w:lang w:val="en-US"/>
        </w:rPr>
        <w:t xml:space="preserve">% </w:t>
      </w:r>
      <w:r w:rsidRPr="3C4AB600">
        <w:rPr>
          <w:rFonts w:asciiTheme="majorHAnsi" w:eastAsia="Times New Roman" w:hAnsiTheme="majorHAnsi" w:cs="Times New Roman"/>
          <w:sz w:val="22"/>
          <w:szCs w:val="22"/>
          <w:lang w:val="en-US"/>
        </w:rPr>
        <w:t>of</w:t>
      </w:r>
      <w:r w:rsidRPr="0051071B">
        <w:rPr>
          <w:rFonts w:asciiTheme="majorHAnsi" w:eastAsia="Times New Roman" w:hAnsiTheme="majorHAnsi" w:cs="Times New Roman"/>
          <w:b/>
          <w:bCs/>
          <w:sz w:val="22"/>
          <w:szCs w:val="22"/>
          <w:lang w:val="en-US"/>
        </w:rPr>
        <w:t xml:space="preserve"> </w:t>
      </w:r>
      <w:r w:rsidRPr="3C4AB600">
        <w:rPr>
          <w:rFonts w:asciiTheme="majorHAnsi" w:hAnsiTheme="majorHAnsi" w:cs="Times New Roman"/>
          <w:sz w:val="22"/>
          <w:szCs w:val="22"/>
          <w:lang w:val="en-US"/>
        </w:rPr>
        <w:t>Education/training centre and schools</w:t>
      </w:r>
      <w:r w:rsidRPr="3C4AB600">
        <w:rPr>
          <w:rFonts w:asciiTheme="majorHAnsi" w:hAnsiTheme="majorHAnsi"/>
          <w:sz w:val="22"/>
          <w:szCs w:val="22"/>
          <w:lang w:val="en-US"/>
        </w:rPr>
        <w:t xml:space="preserve"> from our/our partners’ contact list participate in events/meetings and screening of films in their respective partner country.</w:t>
      </w:r>
    </w:p>
    <w:p w14:paraId="06B74BEB" w14:textId="77777777" w:rsidR="00E7721E" w:rsidRPr="002C4FC9" w:rsidRDefault="00E7721E" w:rsidP="00E7721E">
      <w:pPr>
        <w:rPr>
          <w:rFonts w:asciiTheme="majorHAnsi" w:hAnsiTheme="majorHAnsi"/>
          <w:sz w:val="22"/>
          <w:szCs w:val="22"/>
          <w:lang w:val="en-US"/>
        </w:rPr>
      </w:pPr>
      <w:r w:rsidRPr="00D352F1">
        <w:rPr>
          <w:rFonts w:asciiTheme="majorHAnsi" w:hAnsiTheme="majorHAnsi"/>
          <w:b/>
          <w:sz w:val="22"/>
          <w:szCs w:val="22"/>
          <w:lang w:val="en-US"/>
        </w:rPr>
        <w:t>Evaluation:</w:t>
      </w:r>
      <w:r w:rsidRPr="002C4FC9">
        <w:rPr>
          <w:rFonts w:asciiTheme="majorHAnsi" w:hAnsiTheme="majorHAnsi"/>
          <w:b/>
          <w:sz w:val="22"/>
          <w:szCs w:val="22"/>
          <w:lang w:val="en-US"/>
        </w:rPr>
        <w:t xml:space="preserve"> </w:t>
      </w:r>
      <w:r w:rsidRPr="002C4FC9">
        <w:rPr>
          <w:rFonts w:asciiTheme="majorHAnsi" w:hAnsiTheme="majorHAnsi"/>
          <w:sz w:val="22"/>
          <w:szCs w:val="22"/>
          <w:lang w:val="en-US"/>
        </w:rPr>
        <w:t>Measuring</w:t>
      </w:r>
      <w:r w:rsidRPr="002C4FC9">
        <w:rPr>
          <w:rFonts w:asciiTheme="majorHAnsi" w:hAnsiTheme="majorHAnsi"/>
          <w:b/>
          <w:sz w:val="22"/>
          <w:szCs w:val="22"/>
          <w:lang w:val="en-US"/>
        </w:rPr>
        <w:t xml:space="preserve"> </w:t>
      </w:r>
      <w:r w:rsidRPr="002C4FC9">
        <w:rPr>
          <w:rFonts w:asciiTheme="majorHAnsi" w:hAnsiTheme="majorHAnsi"/>
          <w:sz w:val="22"/>
          <w:szCs w:val="22"/>
          <w:lang w:val="en-US"/>
        </w:rPr>
        <w:t>reach and coverage of deliverables</w:t>
      </w:r>
      <w:r w:rsidRPr="002C4FC9">
        <w:rPr>
          <w:rFonts w:asciiTheme="majorHAnsi" w:hAnsiTheme="majorHAnsi"/>
          <w:b/>
          <w:sz w:val="22"/>
          <w:szCs w:val="22"/>
          <w:lang w:val="en-US"/>
        </w:rPr>
        <w:t xml:space="preserve">, </w:t>
      </w:r>
      <w:r w:rsidRPr="002C4FC9">
        <w:rPr>
          <w:rFonts w:asciiTheme="majorHAnsi" w:hAnsiTheme="majorHAnsi"/>
          <w:sz w:val="22"/>
          <w:szCs w:val="22"/>
          <w:lang w:val="en-US"/>
        </w:rPr>
        <w:t xml:space="preserve">content mapping, web-visibility mapping, monitoring attendance of </w:t>
      </w:r>
      <w:r w:rsidRPr="002C4FC9">
        <w:rPr>
          <w:rFonts w:asciiTheme="majorHAnsi" w:hAnsiTheme="majorHAnsi" w:cs="Times New Roman"/>
          <w:sz w:val="22"/>
          <w:szCs w:val="22"/>
          <w:lang w:val="en-US"/>
        </w:rPr>
        <w:t>Education/training centre and school</w:t>
      </w:r>
      <w:r w:rsidRPr="002C4FC9">
        <w:rPr>
          <w:rFonts w:asciiTheme="majorHAnsi" w:hAnsiTheme="majorHAnsi"/>
          <w:sz w:val="22"/>
          <w:szCs w:val="22"/>
          <w:lang w:val="en-US"/>
        </w:rPr>
        <w:t>s in seminars/meetings and screening of films.</w:t>
      </w:r>
    </w:p>
    <w:p w14:paraId="40E82C9F" w14:textId="77777777" w:rsidR="00E7721E" w:rsidRPr="002C4FC9" w:rsidRDefault="00E7721E" w:rsidP="00E7721E">
      <w:pPr>
        <w:rPr>
          <w:rFonts w:asciiTheme="majorHAnsi" w:hAnsiTheme="majorHAnsi"/>
          <w:sz w:val="22"/>
          <w:szCs w:val="22"/>
          <w:lang w:val="en-US"/>
        </w:rPr>
      </w:pPr>
    </w:p>
    <w:p w14:paraId="260496B9" w14:textId="77777777" w:rsidR="002C4FC9" w:rsidRPr="002C4FC9" w:rsidRDefault="00E7721E" w:rsidP="002C4FC9">
      <w:pPr>
        <w:rPr>
          <w:rFonts w:asciiTheme="majorHAnsi" w:eastAsia="Times New Roman" w:hAnsiTheme="majorHAnsi" w:cs="Times New Roman"/>
          <w:b/>
          <w:sz w:val="22"/>
          <w:szCs w:val="22"/>
          <w:lang w:val="en-US"/>
        </w:rPr>
      </w:pPr>
      <w:r w:rsidRPr="002C4FC9">
        <w:rPr>
          <w:rFonts w:asciiTheme="majorHAnsi" w:hAnsiTheme="majorHAnsi"/>
          <w:b/>
          <w:sz w:val="22"/>
          <w:szCs w:val="22"/>
          <w:lang w:val="en-US"/>
        </w:rPr>
        <w:t>General public:</w:t>
      </w:r>
    </w:p>
    <w:p w14:paraId="1916EB36" w14:textId="6AC72676" w:rsidR="00E7721E" w:rsidRPr="0051071B" w:rsidRDefault="00E7721E">
      <w:pPr>
        <w:rPr>
          <w:rFonts w:asciiTheme="majorHAnsi" w:hAnsiTheme="majorHAnsi"/>
          <w:sz w:val="22"/>
          <w:szCs w:val="22"/>
          <w:lang w:val="en-US"/>
        </w:rPr>
      </w:pPr>
      <w:r w:rsidRPr="53774444">
        <w:rPr>
          <w:rFonts w:asciiTheme="majorHAnsi" w:eastAsia="Times New Roman" w:hAnsiTheme="majorHAnsi" w:cs="Times New Roman"/>
          <w:sz w:val="22"/>
          <w:szCs w:val="22"/>
          <w:lang w:val="en-US"/>
        </w:rPr>
        <w:t>Public screening of films in the NSR countries by the end of the project</w:t>
      </w:r>
      <w:r w:rsidR="0015728C" w:rsidRPr="53774444">
        <w:rPr>
          <w:rFonts w:asciiTheme="majorHAnsi" w:eastAsia="Times New Roman" w:hAnsiTheme="majorHAnsi" w:cs="Times New Roman"/>
          <w:sz w:val="22"/>
          <w:szCs w:val="22"/>
          <w:lang w:val="en-US"/>
        </w:rPr>
        <w:t xml:space="preserve">. I.e. Documentary Festival IDFA, in Amsterdam in November 2021. </w:t>
      </w:r>
      <w:r w:rsidR="0015728C">
        <w:rPr>
          <w:rFonts w:asciiTheme="majorHAnsi" w:eastAsia="Times New Roman" w:hAnsiTheme="majorHAnsi" w:cs="Times New Roman"/>
          <w:sz w:val="22"/>
          <w:szCs w:val="22"/>
          <w:lang w:val="en-US"/>
        </w:rPr>
        <w:br/>
      </w:r>
      <w:r w:rsidRPr="53774444">
        <w:rPr>
          <w:rFonts w:asciiTheme="majorHAnsi" w:eastAsia="Times New Roman" w:hAnsiTheme="majorHAnsi" w:cs="Times New Roman"/>
          <w:sz w:val="22"/>
          <w:szCs w:val="22"/>
          <w:lang w:val="en-US"/>
        </w:rPr>
        <w:t>CF publications in newspaper/magazines in NSR countries during the project</w:t>
      </w:r>
      <w:r w:rsidR="0015728C" w:rsidRPr="53774444">
        <w:rPr>
          <w:rFonts w:asciiTheme="majorHAnsi" w:eastAsia="Times New Roman" w:hAnsiTheme="majorHAnsi" w:cs="Times New Roman"/>
          <w:sz w:val="22"/>
          <w:szCs w:val="22"/>
          <w:lang w:val="en-US"/>
        </w:rPr>
        <w:t>.</w:t>
      </w:r>
      <w:r w:rsidR="0015728C">
        <w:rPr>
          <w:rFonts w:asciiTheme="majorHAnsi" w:eastAsia="Times New Roman" w:hAnsiTheme="majorHAnsi" w:cs="Times New Roman"/>
          <w:sz w:val="22"/>
          <w:szCs w:val="22"/>
          <w:lang w:val="en-US"/>
        </w:rPr>
        <w:br/>
      </w:r>
      <w:r w:rsidR="009F7B42" w:rsidRPr="53774444">
        <w:rPr>
          <w:rFonts w:asciiTheme="majorHAnsi" w:eastAsia="Times New Roman" w:hAnsiTheme="majorHAnsi" w:cs="Times New Roman"/>
          <w:sz w:val="22"/>
          <w:szCs w:val="22"/>
          <w:lang w:val="en-US"/>
        </w:rPr>
        <w:t xml:space="preserve">Proportional increment in number of </w:t>
      </w:r>
      <w:r w:rsidRPr="53774444">
        <w:rPr>
          <w:rFonts w:asciiTheme="majorHAnsi" w:eastAsia="Times New Roman" w:hAnsiTheme="majorHAnsi" w:cs="Times New Roman"/>
          <w:sz w:val="22"/>
          <w:szCs w:val="22"/>
          <w:lang w:val="en-US"/>
        </w:rPr>
        <w:t>views</w:t>
      </w:r>
      <w:r w:rsidR="009F7B42" w:rsidRPr="53774444">
        <w:rPr>
          <w:rFonts w:asciiTheme="majorHAnsi" w:eastAsia="Times New Roman" w:hAnsiTheme="majorHAnsi" w:cs="Times New Roman"/>
          <w:sz w:val="22"/>
          <w:szCs w:val="22"/>
          <w:lang w:val="en-US"/>
        </w:rPr>
        <w:t xml:space="preserve"> by the general public</w:t>
      </w:r>
      <w:r w:rsidRPr="53774444">
        <w:rPr>
          <w:rFonts w:asciiTheme="majorHAnsi" w:eastAsia="Times New Roman" w:hAnsiTheme="majorHAnsi" w:cs="Times New Roman"/>
          <w:sz w:val="22"/>
          <w:szCs w:val="22"/>
          <w:lang w:val="en-US"/>
        </w:rPr>
        <w:t xml:space="preserve"> on social media platforms </w:t>
      </w:r>
      <w:r w:rsidR="005E28A2" w:rsidRPr="53774444">
        <w:rPr>
          <w:rFonts w:asciiTheme="majorHAnsi" w:eastAsia="Times New Roman" w:hAnsiTheme="majorHAnsi" w:cs="Times New Roman"/>
          <w:sz w:val="22"/>
          <w:szCs w:val="22"/>
          <w:lang w:val="en-US"/>
        </w:rPr>
        <w:t>from</w:t>
      </w:r>
      <w:r w:rsidRPr="53774444">
        <w:rPr>
          <w:rFonts w:asciiTheme="majorHAnsi" w:eastAsia="Times New Roman" w:hAnsiTheme="majorHAnsi" w:cs="Times New Roman"/>
          <w:sz w:val="22"/>
          <w:szCs w:val="22"/>
          <w:lang w:val="en-US"/>
        </w:rPr>
        <w:t xml:space="preserve"> the</w:t>
      </w:r>
      <w:r w:rsidR="005E28A2" w:rsidRPr="53774444">
        <w:rPr>
          <w:rFonts w:asciiTheme="majorHAnsi" w:eastAsia="Times New Roman" w:hAnsiTheme="majorHAnsi" w:cs="Times New Roman"/>
          <w:sz w:val="22"/>
          <w:szCs w:val="22"/>
          <w:lang w:val="en-US"/>
        </w:rPr>
        <w:t xml:space="preserve"> initial/running stage of</w:t>
      </w:r>
      <w:r w:rsidRPr="53774444">
        <w:rPr>
          <w:rFonts w:asciiTheme="majorHAnsi" w:eastAsia="Times New Roman" w:hAnsiTheme="majorHAnsi" w:cs="Times New Roman"/>
          <w:sz w:val="22"/>
          <w:szCs w:val="22"/>
          <w:lang w:val="en-US"/>
        </w:rPr>
        <w:t xml:space="preserve"> project </w:t>
      </w:r>
      <w:r w:rsidR="005E28A2" w:rsidRPr="53774444">
        <w:rPr>
          <w:rFonts w:asciiTheme="majorHAnsi" w:eastAsia="Times New Roman" w:hAnsiTheme="majorHAnsi" w:cs="Times New Roman"/>
          <w:sz w:val="22"/>
          <w:szCs w:val="22"/>
          <w:lang w:val="en-US"/>
        </w:rPr>
        <w:t xml:space="preserve">until </w:t>
      </w:r>
      <w:r w:rsidRPr="53774444">
        <w:rPr>
          <w:rFonts w:asciiTheme="majorHAnsi" w:eastAsia="Times New Roman" w:hAnsiTheme="majorHAnsi" w:cs="Times New Roman"/>
          <w:sz w:val="22"/>
          <w:szCs w:val="22"/>
          <w:lang w:val="en-US"/>
        </w:rPr>
        <w:t>the end of the project.</w:t>
      </w:r>
    </w:p>
    <w:p w14:paraId="1F4A2C58" w14:textId="30CED8C1" w:rsidR="00E7721E" w:rsidRPr="002C4FC9" w:rsidRDefault="00E7721E" w:rsidP="00E7721E">
      <w:pPr>
        <w:rPr>
          <w:rFonts w:asciiTheme="majorHAnsi" w:hAnsiTheme="majorHAnsi"/>
          <w:sz w:val="22"/>
          <w:szCs w:val="22"/>
          <w:lang w:val="en-US"/>
        </w:rPr>
      </w:pPr>
      <w:r w:rsidRPr="00D352F1">
        <w:rPr>
          <w:rFonts w:asciiTheme="majorHAnsi" w:hAnsiTheme="majorHAnsi"/>
          <w:b/>
          <w:sz w:val="22"/>
          <w:szCs w:val="22"/>
          <w:lang w:val="en-US"/>
        </w:rPr>
        <w:t>Evaluation:</w:t>
      </w:r>
      <w:r w:rsidRPr="002C4FC9">
        <w:rPr>
          <w:rFonts w:asciiTheme="majorHAnsi" w:hAnsiTheme="majorHAnsi"/>
          <w:b/>
          <w:sz w:val="22"/>
          <w:szCs w:val="22"/>
          <w:lang w:val="en-US"/>
        </w:rPr>
        <w:t xml:space="preserve"> </w:t>
      </w:r>
      <w:r w:rsidRPr="002C4FC9">
        <w:rPr>
          <w:rFonts w:asciiTheme="majorHAnsi" w:hAnsiTheme="majorHAnsi"/>
          <w:sz w:val="22"/>
          <w:szCs w:val="22"/>
          <w:lang w:val="en-US"/>
        </w:rPr>
        <w:t>Measuring</w:t>
      </w:r>
      <w:r w:rsidRPr="002C4FC9">
        <w:rPr>
          <w:rFonts w:asciiTheme="majorHAnsi" w:hAnsiTheme="majorHAnsi"/>
          <w:b/>
          <w:sz w:val="22"/>
          <w:szCs w:val="22"/>
          <w:lang w:val="en-US"/>
        </w:rPr>
        <w:t xml:space="preserve"> </w:t>
      </w:r>
      <w:r w:rsidRPr="002C4FC9">
        <w:rPr>
          <w:rFonts w:asciiTheme="majorHAnsi" w:hAnsiTheme="majorHAnsi"/>
          <w:sz w:val="22"/>
          <w:szCs w:val="22"/>
          <w:lang w:val="en-US"/>
        </w:rPr>
        <w:t>reach and coverage of</w:t>
      </w:r>
      <w:r w:rsidR="00D352F1">
        <w:rPr>
          <w:rFonts w:asciiTheme="majorHAnsi" w:hAnsiTheme="majorHAnsi"/>
          <w:sz w:val="22"/>
          <w:szCs w:val="22"/>
          <w:lang w:val="en-US"/>
        </w:rPr>
        <w:t xml:space="preserve"> </w:t>
      </w:r>
      <w:r w:rsidRPr="002C4FC9">
        <w:rPr>
          <w:rFonts w:asciiTheme="majorHAnsi" w:hAnsiTheme="majorHAnsi"/>
          <w:sz w:val="22"/>
          <w:szCs w:val="22"/>
          <w:lang w:val="en-US"/>
        </w:rPr>
        <w:t>deliverables</w:t>
      </w:r>
      <w:r w:rsidRPr="002C4FC9">
        <w:rPr>
          <w:rFonts w:asciiTheme="majorHAnsi" w:hAnsiTheme="majorHAnsi"/>
          <w:b/>
          <w:sz w:val="22"/>
          <w:szCs w:val="22"/>
          <w:lang w:val="en-US"/>
        </w:rPr>
        <w:t xml:space="preserve">, </w:t>
      </w:r>
      <w:r w:rsidRPr="002C4FC9">
        <w:rPr>
          <w:rFonts w:asciiTheme="majorHAnsi" w:hAnsiTheme="majorHAnsi"/>
          <w:sz w:val="22"/>
          <w:szCs w:val="22"/>
          <w:lang w:val="en-US"/>
        </w:rPr>
        <w:t xml:space="preserve">content mapping, web-visibility mapping, monitoring number of CF publications and number of public screening of films in NSR countries. </w:t>
      </w:r>
    </w:p>
    <w:p w14:paraId="6A83AE2D" w14:textId="77777777" w:rsidR="00E7721E" w:rsidRPr="0051071B" w:rsidRDefault="00E7721E">
      <w:pPr>
        <w:rPr>
          <w:rFonts w:asciiTheme="majorHAnsi" w:hAnsiTheme="majorHAnsi"/>
          <w:sz w:val="22"/>
          <w:szCs w:val="22"/>
          <w:lang w:val="en-US"/>
        </w:rPr>
      </w:pPr>
    </w:p>
    <w:p w14:paraId="58BDE351" w14:textId="0E745992" w:rsidR="00F13FD3" w:rsidRPr="0051071B" w:rsidRDefault="0082796D">
      <w:pPr>
        <w:rPr>
          <w:rFonts w:asciiTheme="majorHAnsi" w:eastAsia="Times New Roman" w:hAnsiTheme="majorHAnsi" w:cs="Times New Roman"/>
          <w:color w:val="FF0000"/>
          <w:sz w:val="22"/>
          <w:szCs w:val="22"/>
          <w:lang w:val="en-US"/>
        </w:rPr>
      </w:pPr>
      <w:r w:rsidRPr="0051071B">
        <w:rPr>
          <w:rFonts w:asciiTheme="majorHAnsi" w:hAnsiTheme="majorHAnsi" w:cs="Times New Roman"/>
          <w:b/>
          <w:bCs/>
          <w:sz w:val="22"/>
          <w:szCs w:val="22"/>
          <w:lang w:val="en-US"/>
        </w:rPr>
        <w:t>Large Private Enterprises</w:t>
      </w:r>
      <w:r w:rsidR="3A081DCD" w:rsidRPr="0051071B">
        <w:rPr>
          <w:rFonts w:asciiTheme="majorHAnsi" w:hAnsiTheme="majorHAnsi" w:cs="Times New Roman"/>
          <w:b/>
          <w:bCs/>
          <w:sz w:val="22"/>
          <w:szCs w:val="22"/>
          <w:lang w:val="en-US"/>
        </w:rPr>
        <w:t xml:space="preserve"> </w:t>
      </w:r>
      <w:r w:rsidR="33C837AB" w:rsidRPr="0051071B">
        <w:rPr>
          <w:rFonts w:asciiTheme="majorHAnsi" w:hAnsiTheme="majorHAnsi" w:cs="Times New Roman"/>
          <w:b/>
          <w:bCs/>
          <w:sz w:val="22"/>
          <w:szCs w:val="22"/>
          <w:lang w:val="en-US"/>
        </w:rPr>
        <w:t>and SM</w:t>
      </w:r>
      <w:r w:rsidR="33C837AB" w:rsidRPr="0051071B">
        <w:rPr>
          <w:rFonts w:asciiTheme="majorHAnsi" w:hAnsiTheme="majorHAnsi" w:cs="Times New Roman" w:hint="eastAsia"/>
          <w:b/>
          <w:bCs/>
          <w:sz w:val="22"/>
          <w:szCs w:val="22"/>
          <w:lang w:val="en-US"/>
        </w:rPr>
        <w:t>Es</w:t>
      </w:r>
      <w:r w:rsidR="00E7721E" w:rsidRPr="0051071B">
        <w:rPr>
          <w:rFonts w:asciiTheme="majorHAnsi" w:hAnsiTheme="majorHAnsi" w:cs="Times New Roman"/>
          <w:b/>
          <w:bCs/>
          <w:sz w:val="22"/>
          <w:szCs w:val="22"/>
          <w:lang w:val="en-US"/>
        </w:rPr>
        <w:t>:</w:t>
      </w:r>
    </w:p>
    <w:p w14:paraId="07C674A5" w14:textId="28DBFF90" w:rsidR="00E7721E" w:rsidRPr="0051071B" w:rsidRDefault="33C837AB">
      <w:pPr>
        <w:rPr>
          <w:rFonts w:asciiTheme="majorHAnsi" w:hAnsiTheme="majorHAnsi"/>
          <w:sz w:val="22"/>
          <w:szCs w:val="22"/>
          <w:lang w:val="en-US"/>
        </w:rPr>
      </w:pPr>
      <w:r w:rsidRPr="0051071B">
        <w:rPr>
          <w:rFonts w:asciiTheme="majorHAnsi" w:eastAsia="Times New Roman" w:hAnsiTheme="majorHAnsi" w:cs="Times New Roman" w:hint="eastAsia"/>
          <w:sz w:val="22"/>
          <w:szCs w:val="22"/>
          <w:lang w:val="en-US"/>
        </w:rPr>
        <w:t xml:space="preserve">Reaching out to the </w:t>
      </w:r>
      <w:r w:rsidR="4A746399" w:rsidRPr="0051071B">
        <w:rPr>
          <w:rFonts w:asciiTheme="majorHAnsi" w:eastAsia="Times New Roman" w:hAnsiTheme="majorHAnsi" w:cs="Times New Roman" w:hint="eastAsia"/>
          <w:sz w:val="22"/>
          <w:szCs w:val="22"/>
          <w:lang w:val="en-US"/>
        </w:rPr>
        <w:t xml:space="preserve">Large Private Enterprises and </w:t>
      </w:r>
      <w:r w:rsidRPr="0051071B">
        <w:rPr>
          <w:rFonts w:asciiTheme="majorHAnsi" w:eastAsia="Times New Roman" w:hAnsiTheme="majorHAnsi" w:cs="Times New Roman" w:hint="eastAsia"/>
          <w:sz w:val="22"/>
          <w:szCs w:val="22"/>
          <w:lang w:val="en-US"/>
        </w:rPr>
        <w:t xml:space="preserve">SMEs via their clients through </w:t>
      </w:r>
      <w:r w:rsidR="00335F66" w:rsidRPr="0051071B">
        <w:rPr>
          <w:rFonts w:asciiTheme="majorHAnsi" w:eastAsia="Times New Roman" w:hAnsiTheme="majorHAnsi" w:cs="Times New Roman" w:hint="eastAsia"/>
          <w:sz w:val="22"/>
          <w:szCs w:val="22"/>
          <w:lang w:val="en-US"/>
        </w:rPr>
        <w:t>CF publications/call for participation in newspaper/magazines/ social media.</w:t>
      </w:r>
      <w:r w:rsidR="00E7721E" w:rsidRPr="29AFF86C">
        <w:rPr>
          <w:rFonts w:asciiTheme="majorHAnsi" w:eastAsia="Times New Roman" w:hAnsiTheme="majorHAnsi" w:cs="Times New Roman"/>
          <w:sz w:val="22"/>
          <w:szCs w:val="22"/>
          <w:lang w:val="en-US"/>
        </w:rPr>
        <w:t xml:space="preserve"> During the project, 10</w:t>
      </w:r>
      <w:r w:rsidR="00E7721E" w:rsidRPr="0051071B">
        <w:rPr>
          <w:rFonts w:asciiTheme="majorHAnsi" w:eastAsia="Times New Roman" w:hAnsiTheme="majorHAnsi" w:cs="Times New Roman"/>
          <w:b/>
          <w:bCs/>
          <w:sz w:val="22"/>
          <w:szCs w:val="22"/>
          <w:lang w:val="en-US"/>
        </w:rPr>
        <w:t xml:space="preserve">% </w:t>
      </w:r>
      <w:r w:rsidR="00E7721E" w:rsidRPr="29AFF86C">
        <w:rPr>
          <w:rFonts w:asciiTheme="majorHAnsi" w:hAnsiTheme="majorHAnsi"/>
          <w:sz w:val="22"/>
          <w:szCs w:val="22"/>
          <w:lang w:val="en-US"/>
        </w:rPr>
        <w:t xml:space="preserve">of </w:t>
      </w:r>
      <w:r w:rsidR="00335F66" w:rsidRPr="29AFF86C">
        <w:rPr>
          <w:rFonts w:asciiTheme="majorHAnsi" w:hAnsiTheme="majorHAnsi"/>
          <w:sz w:val="22"/>
          <w:szCs w:val="22"/>
          <w:lang w:val="en-US"/>
        </w:rPr>
        <w:t xml:space="preserve">these </w:t>
      </w:r>
      <w:r w:rsidR="00E7721E" w:rsidRPr="29AFF86C">
        <w:rPr>
          <w:rFonts w:asciiTheme="majorHAnsi" w:hAnsiTheme="majorHAnsi"/>
          <w:sz w:val="22"/>
          <w:szCs w:val="22"/>
          <w:lang w:val="en-US"/>
        </w:rPr>
        <w:t xml:space="preserve">enterprises </w:t>
      </w:r>
      <w:r w:rsidR="00335F66" w:rsidRPr="29AFF86C">
        <w:rPr>
          <w:rFonts w:asciiTheme="majorHAnsi" w:hAnsiTheme="majorHAnsi"/>
          <w:sz w:val="22"/>
          <w:szCs w:val="22"/>
          <w:lang w:val="en-US"/>
        </w:rPr>
        <w:t xml:space="preserve">and SMEs </w:t>
      </w:r>
      <w:r w:rsidR="00E7721E" w:rsidRPr="29AFF86C">
        <w:rPr>
          <w:rFonts w:asciiTheme="majorHAnsi" w:hAnsiTheme="majorHAnsi"/>
          <w:sz w:val="22"/>
          <w:szCs w:val="22"/>
          <w:lang w:val="en-US"/>
        </w:rPr>
        <w:t xml:space="preserve">from our/our partners’ contact list participate in co-creation sessions. By the end of the project </w:t>
      </w:r>
      <w:r w:rsidR="00D352F1" w:rsidRPr="29AFF86C">
        <w:rPr>
          <w:rFonts w:asciiTheme="majorHAnsi" w:hAnsiTheme="majorHAnsi"/>
          <w:sz w:val="22"/>
          <w:szCs w:val="22"/>
          <w:lang w:val="en-US"/>
        </w:rPr>
        <w:t>2</w:t>
      </w:r>
      <w:r w:rsidR="0673D186" w:rsidRPr="0051071B">
        <w:rPr>
          <w:rFonts w:asciiTheme="majorHAnsi" w:hAnsiTheme="majorHAnsi" w:hint="eastAsia"/>
          <w:sz w:val="22"/>
          <w:szCs w:val="22"/>
          <w:lang w:val="en-US"/>
        </w:rPr>
        <w:t>5</w:t>
      </w:r>
      <w:r w:rsidR="00E7721E" w:rsidRPr="29AFF86C">
        <w:rPr>
          <w:rFonts w:asciiTheme="majorHAnsi" w:hAnsiTheme="majorHAnsi"/>
          <w:sz w:val="22"/>
          <w:szCs w:val="22"/>
          <w:lang w:val="en-US"/>
        </w:rPr>
        <w:t>% of the</w:t>
      </w:r>
      <w:r w:rsidR="0673D186" w:rsidRPr="29AFF86C">
        <w:rPr>
          <w:rFonts w:asciiTheme="majorHAnsi" w:hAnsiTheme="majorHAnsi"/>
          <w:sz w:val="22"/>
          <w:szCs w:val="22"/>
          <w:lang w:val="en-US"/>
        </w:rPr>
        <w:t>m</w:t>
      </w:r>
      <w:r w:rsidR="00E7721E" w:rsidRPr="29AFF86C">
        <w:rPr>
          <w:rFonts w:asciiTheme="majorHAnsi" w:hAnsiTheme="majorHAnsi"/>
          <w:sz w:val="22"/>
          <w:szCs w:val="22"/>
          <w:lang w:val="en-US"/>
        </w:rPr>
        <w:t xml:space="preserve"> attend the final conference, events/meetings and screening of films</w:t>
      </w:r>
      <w:r w:rsidR="00E7721E" w:rsidRPr="29AFF86C">
        <w:rPr>
          <w:rFonts w:asciiTheme="majorHAnsi" w:eastAsia="Times New Roman" w:hAnsiTheme="majorHAnsi" w:cs="Times New Roman"/>
          <w:sz w:val="22"/>
          <w:szCs w:val="22"/>
          <w:lang w:val="en-US"/>
        </w:rPr>
        <w:t>.</w:t>
      </w:r>
    </w:p>
    <w:p w14:paraId="637585BA" w14:textId="29EB6351" w:rsidR="00E7721E" w:rsidRPr="0051071B" w:rsidRDefault="00E7721E">
      <w:pPr>
        <w:rPr>
          <w:rFonts w:asciiTheme="majorHAnsi" w:hAnsiTheme="majorHAnsi"/>
          <w:sz w:val="22"/>
          <w:szCs w:val="22"/>
          <w:lang w:val="en-US"/>
        </w:rPr>
      </w:pPr>
      <w:r w:rsidRPr="0051071B">
        <w:rPr>
          <w:rFonts w:asciiTheme="majorHAnsi" w:hAnsiTheme="majorHAnsi"/>
          <w:b/>
          <w:bCs/>
          <w:sz w:val="22"/>
          <w:szCs w:val="22"/>
          <w:lang w:val="en-US"/>
        </w:rPr>
        <w:t xml:space="preserve">Evaluation: </w:t>
      </w:r>
      <w:r w:rsidRPr="29AFF86C">
        <w:rPr>
          <w:rFonts w:asciiTheme="majorHAnsi" w:hAnsiTheme="majorHAnsi"/>
          <w:sz w:val="22"/>
          <w:szCs w:val="22"/>
          <w:lang w:val="en-US"/>
        </w:rPr>
        <w:t>Measuring</w:t>
      </w:r>
      <w:r w:rsidRPr="0051071B">
        <w:rPr>
          <w:rFonts w:asciiTheme="majorHAnsi" w:hAnsiTheme="majorHAnsi"/>
          <w:b/>
          <w:bCs/>
          <w:sz w:val="22"/>
          <w:szCs w:val="22"/>
          <w:lang w:val="en-US"/>
        </w:rPr>
        <w:t xml:space="preserve"> </w:t>
      </w:r>
      <w:r w:rsidRPr="29AFF86C">
        <w:rPr>
          <w:rFonts w:asciiTheme="majorHAnsi" w:hAnsiTheme="majorHAnsi"/>
          <w:sz w:val="22"/>
          <w:szCs w:val="22"/>
          <w:lang w:val="en-US"/>
        </w:rPr>
        <w:t>reach and coverage of deliverables</w:t>
      </w:r>
      <w:r w:rsidRPr="0051071B">
        <w:rPr>
          <w:rFonts w:asciiTheme="majorHAnsi" w:hAnsiTheme="majorHAnsi"/>
          <w:sz w:val="22"/>
          <w:szCs w:val="22"/>
          <w:lang w:val="en-US"/>
        </w:rPr>
        <w:t xml:space="preserve">, </w:t>
      </w:r>
      <w:r w:rsidR="5DCF3D24" w:rsidRPr="0051071B">
        <w:rPr>
          <w:rFonts w:asciiTheme="majorHAnsi" w:hAnsiTheme="majorHAnsi"/>
          <w:sz w:val="22"/>
          <w:szCs w:val="22"/>
          <w:lang w:val="en-US"/>
        </w:rPr>
        <w:t>online surveys,</w:t>
      </w:r>
      <w:r w:rsidR="700E5DA9" w:rsidRPr="0051071B">
        <w:rPr>
          <w:rFonts w:asciiTheme="majorHAnsi" w:hAnsiTheme="majorHAnsi"/>
          <w:b/>
          <w:bCs/>
          <w:sz w:val="22"/>
          <w:szCs w:val="22"/>
          <w:lang w:val="en-US"/>
        </w:rPr>
        <w:t xml:space="preserve"> </w:t>
      </w:r>
      <w:r w:rsidRPr="29AFF86C">
        <w:rPr>
          <w:rFonts w:asciiTheme="majorHAnsi" w:hAnsiTheme="majorHAnsi"/>
          <w:sz w:val="22"/>
          <w:szCs w:val="22"/>
          <w:lang w:val="en-US"/>
        </w:rPr>
        <w:t xml:space="preserve">content mapping, web-visibility mapping, social media monitoring, monitoring </w:t>
      </w:r>
      <w:r w:rsidR="100C2A50" w:rsidRPr="0051071B">
        <w:rPr>
          <w:rFonts w:asciiTheme="majorHAnsi" w:hAnsiTheme="majorHAnsi" w:hint="eastAsia"/>
          <w:sz w:val="22"/>
          <w:szCs w:val="22"/>
          <w:lang w:val="en-US"/>
        </w:rPr>
        <w:t>their</w:t>
      </w:r>
      <w:r w:rsidR="5DCF3D24" w:rsidRPr="29AFF86C">
        <w:rPr>
          <w:rFonts w:asciiTheme="majorHAnsi" w:hAnsiTheme="majorHAnsi"/>
          <w:sz w:val="22"/>
          <w:szCs w:val="22"/>
          <w:lang w:val="en-US"/>
        </w:rPr>
        <w:t xml:space="preserve"> </w:t>
      </w:r>
      <w:r w:rsidRPr="29AFF86C">
        <w:rPr>
          <w:rFonts w:asciiTheme="majorHAnsi" w:hAnsiTheme="majorHAnsi"/>
          <w:sz w:val="22"/>
          <w:szCs w:val="22"/>
          <w:lang w:val="en-US"/>
        </w:rPr>
        <w:t>attendance in events, conferences, screening of films and co-creation sessions.</w:t>
      </w:r>
    </w:p>
    <w:p w14:paraId="2E981BB8" w14:textId="77777777" w:rsidR="00E7721E" w:rsidRPr="002C4FC9" w:rsidRDefault="00E7721E" w:rsidP="00E7721E">
      <w:pPr>
        <w:rPr>
          <w:rFonts w:asciiTheme="majorHAnsi" w:hAnsiTheme="majorHAnsi"/>
          <w:sz w:val="22"/>
          <w:szCs w:val="22"/>
          <w:lang w:val="en-US"/>
        </w:rPr>
      </w:pPr>
    </w:p>
    <w:p w14:paraId="1C6C31F2" w14:textId="77777777" w:rsidR="00E7721E" w:rsidRPr="002C4FC9" w:rsidRDefault="00E7721E" w:rsidP="00E7721E">
      <w:pPr>
        <w:rPr>
          <w:rFonts w:asciiTheme="majorHAnsi" w:hAnsiTheme="majorHAnsi"/>
          <w:sz w:val="22"/>
          <w:szCs w:val="22"/>
          <w:lang w:val="en-US"/>
        </w:rPr>
      </w:pPr>
    </w:p>
    <w:p w14:paraId="7DC4CB0E" w14:textId="0164BFE0" w:rsidR="00E7721E" w:rsidRPr="0051071B" w:rsidRDefault="0082796D">
      <w:pPr>
        <w:rPr>
          <w:rFonts w:asciiTheme="majorHAnsi" w:hAnsiTheme="majorHAnsi" w:cs="Times New Roman"/>
          <w:b/>
          <w:bCs/>
          <w:sz w:val="22"/>
          <w:szCs w:val="22"/>
          <w:lang w:val="en-US"/>
        </w:rPr>
      </w:pPr>
      <w:r w:rsidRPr="0051071B">
        <w:rPr>
          <w:rFonts w:asciiTheme="majorHAnsi" w:hAnsiTheme="majorHAnsi" w:cs="Times New Roman"/>
          <w:b/>
          <w:bCs/>
          <w:sz w:val="22"/>
          <w:szCs w:val="22"/>
          <w:lang w:val="en-US"/>
        </w:rPr>
        <w:t>Local</w:t>
      </w:r>
      <w:r w:rsidR="5708FF91" w:rsidRPr="0051071B">
        <w:rPr>
          <w:rFonts w:asciiTheme="majorHAnsi" w:hAnsiTheme="majorHAnsi" w:cs="Times New Roman"/>
          <w:b/>
          <w:bCs/>
          <w:sz w:val="22"/>
          <w:szCs w:val="22"/>
          <w:lang w:val="en-US"/>
        </w:rPr>
        <w:t xml:space="preserve">, </w:t>
      </w:r>
      <w:r w:rsidR="00E7721E" w:rsidRPr="0051071B">
        <w:rPr>
          <w:rFonts w:asciiTheme="majorHAnsi" w:hAnsiTheme="majorHAnsi" w:cs="Times New Roman"/>
          <w:b/>
          <w:bCs/>
          <w:sz w:val="22"/>
          <w:szCs w:val="22"/>
          <w:lang w:val="en-US"/>
        </w:rPr>
        <w:t xml:space="preserve">Regional </w:t>
      </w:r>
      <w:r w:rsidR="5708FF91" w:rsidRPr="0051071B">
        <w:rPr>
          <w:rFonts w:asciiTheme="majorHAnsi" w:hAnsiTheme="majorHAnsi" w:cs="Times New Roman"/>
          <w:b/>
          <w:bCs/>
          <w:sz w:val="22"/>
          <w:szCs w:val="22"/>
          <w:lang w:val="en-US"/>
        </w:rPr>
        <w:t xml:space="preserve">and National </w:t>
      </w:r>
      <w:r w:rsidR="00E7721E" w:rsidRPr="0051071B">
        <w:rPr>
          <w:rFonts w:asciiTheme="majorHAnsi" w:hAnsiTheme="majorHAnsi" w:cs="Times New Roman"/>
          <w:b/>
          <w:bCs/>
          <w:sz w:val="22"/>
          <w:szCs w:val="22"/>
          <w:lang w:val="en-US"/>
        </w:rPr>
        <w:t>public authorit</w:t>
      </w:r>
      <w:r w:rsidR="5708FF91" w:rsidRPr="0051071B">
        <w:rPr>
          <w:rFonts w:asciiTheme="majorHAnsi" w:hAnsiTheme="majorHAnsi" w:cs="Times New Roman"/>
          <w:b/>
          <w:bCs/>
          <w:sz w:val="22"/>
          <w:szCs w:val="22"/>
          <w:lang w:val="en-US"/>
        </w:rPr>
        <w:t>ies</w:t>
      </w:r>
      <w:r w:rsidR="00E7721E" w:rsidRPr="0051071B">
        <w:rPr>
          <w:rFonts w:asciiTheme="majorHAnsi" w:hAnsiTheme="majorHAnsi" w:cs="Times New Roman"/>
          <w:b/>
          <w:bCs/>
          <w:sz w:val="22"/>
          <w:szCs w:val="22"/>
          <w:lang w:val="en-US"/>
        </w:rPr>
        <w:t>:</w:t>
      </w:r>
    </w:p>
    <w:p w14:paraId="01AED67E" w14:textId="1121A3E2" w:rsidR="00E7721E" w:rsidRPr="00020FC2" w:rsidRDefault="00E7721E">
      <w:pPr>
        <w:rPr>
          <w:rFonts w:asciiTheme="majorHAnsi" w:hAnsiTheme="majorHAnsi"/>
          <w:sz w:val="22"/>
          <w:szCs w:val="22"/>
          <w:lang w:val="en-US"/>
        </w:rPr>
      </w:pPr>
      <w:r w:rsidRPr="5708FF91">
        <w:rPr>
          <w:rFonts w:asciiTheme="majorHAnsi" w:eastAsia="Times New Roman" w:hAnsiTheme="majorHAnsi" w:cs="Times New Roman"/>
          <w:sz w:val="22"/>
          <w:szCs w:val="22"/>
          <w:lang w:val="en-US"/>
        </w:rPr>
        <w:t xml:space="preserve">CF publications in </w:t>
      </w:r>
      <w:r w:rsidR="00CE52D9" w:rsidRPr="5708FF91">
        <w:rPr>
          <w:rFonts w:asciiTheme="majorHAnsi" w:eastAsia="Times New Roman" w:hAnsiTheme="majorHAnsi" w:cs="Times New Roman"/>
          <w:sz w:val="22"/>
          <w:szCs w:val="22"/>
          <w:lang w:val="en-US"/>
        </w:rPr>
        <w:t>local</w:t>
      </w:r>
      <w:r w:rsidR="4222A51C" w:rsidRPr="5708FF91">
        <w:rPr>
          <w:rFonts w:asciiTheme="majorHAnsi" w:eastAsia="Times New Roman" w:hAnsiTheme="majorHAnsi" w:cs="Times New Roman"/>
          <w:sz w:val="22"/>
          <w:szCs w:val="22"/>
          <w:lang w:val="en-US"/>
        </w:rPr>
        <w:t xml:space="preserve">, </w:t>
      </w:r>
      <w:r w:rsidRPr="5708FF91">
        <w:rPr>
          <w:rFonts w:asciiTheme="majorHAnsi" w:eastAsia="Times New Roman" w:hAnsiTheme="majorHAnsi" w:cs="Times New Roman"/>
          <w:sz w:val="22"/>
          <w:szCs w:val="22"/>
          <w:lang w:val="en-US"/>
        </w:rPr>
        <w:t xml:space="preserve">regional </w:t>
      </w:r>
      <w:r w:rsidR="4222A51C" w:rsidRPr="5708FF91">
        <w:rPr>
          <w:rFonts w:asciiTheme="majorHAnsi" w:eastAsia="Times New Roman" w:hAnsiTheme="majorHAnsi" w:cs="Times New Roman"/>
          <w:sz w:val="22"/>
          <w:szCs w:val="22"/>
          <w:lang w:val="en-US"/>
        </w:rPr>
        <w:t xml:space="preserve">and national </w:t>
      </w:r>
      <w:r w:rsidRPr="5708FF91">
        <w:rPr>
          <w:rFonts w:asciiTheme="majorHAnsi" w:eastAsia="Times New Roman" w:hAnsiTheme="majorHAnsi" w:cs="Times New Roman"/>
          <w:sz w:val="22"/>
          <w:szCs w:val="22"/>
          <w:lang w:val="en-US"/>
        </w:rPr>
        <w:t>newspaper/magazines/ social media website of these authorities. During the project, 10</w:t>
      </w:r>
      <w:r w:rsidRPr="0051071B">
        <w:rPr>
          <w:rFonts w:asciiTheme="majorHAnsi" w:eastAsia="Times New Roman" w:hAnsiTheme="majorHAnsi" w:cs="Times New Roman"/>
          <w:b/>
          <w:bCs/>
          <w:sz w:val="22"/>
          <w:szCs w:val="22"/>
          <w:lang w:val="en-US"/>
        </w:rPr>
        <w:t xml:space="preserve">% </w:t>
      </w:r>
      <w:r w:rsidRPr="5708FF91">
        <w:rPr>
          <w:rFonts w:asciiTheme="majorHAnsi" w:hAnsiTheme="majorHAnsi"/>
          <w:sz w:val="22"/>
          <w:szCs w:val="22"/>
          <w:lang w:val="en-US"/>
        </w:rPr>
        <w:t xml:space="preserve">of them participate in co-creation sessions in their respective partner country. By the end of the project </w:t>
      </w:r>
      <w:r w:rsidR="00F07D7D" w:rsidRPr="5708FF91">
        <w:rPr>
          <w:rFonts w:asciiTheme="majorHAnsi" w:hAnsiTheme="majorHAnsi"/>
          <w:sz w:val="22"/>
          <w:szCs w:val="22"/>
          <w:lang w:val="en-US"/>
        </w:rPr>
        <w:t>3</w:t>
      </w:r>
      <w:r w:rsidRPr="5708FF91">
        <w:rPr>
          <w:rFonts w:asciiTheme="majorHAnsi" w:hAnsiTheme="majorHAnsi"/>
          <w:sz w:val="22"/>
          <w:szCs w:val="22"/>
          <w:lang w:val="en-US"/>
        </w:rPr>
        <w:t>0% of them attend the final conference, events/meetings and screening of films.</w:t>
      </w:r>
    </w:p>
    <w:p w14:paraId="2B6763BC" w14:textId="4B3F6855" w:rsidR="00E7721E" w:rsidRPr="00020FC2" w:rsidRDefault="00E7721E">
      <w:pPr>
        <w:rPr>
          <w:rFonts w:asciiTheme="majorHAnsi" w:hAnsiTheme="majorHAnsi"/>
          <w:sz w:val="22"/>
          <w:szCs w:val="22"/>
          <w:lang w:val="en-US"/>
        </w:rPr>
      </w:pPr>
      <w:r w:rsidRPr="00020FC2">
        <w:rPr>
          <w:rFonts w:asciiTheme="majorHAnsi" w:hAnsiTheme="majorHAnsi"/>
          <w:b/>
          <w:bCs/>
          <w:sz w:val="22"/>
          <w:szCs w:val="22"/>
          <w:lang w:val="en-US"/>
        </w:rPr>
        <w:t xml:space="preserve">Evaluation: </w:t>
      </w:r>
      <w:r w:rsidRPr="7F6FBE3B">
        <w:rPr>
          <w:rFonts w:asciiTheme="majorHAnsi" w:hAnsiTheme="majorHAnsi"/>
          <w:sz w:val="22"/>
          <w:szCs w:val="22"/>
          <w:lang w:val="en-US"/>
        </w:rPr>
        <w:t>Measuring</w:t>
      </w:r>
      <w:r w:rsidRPr="00020FC2">
        <w:rPr>
          <w:rFonts w:asciiTheme="majorHAnsi" w:hAnsiTheme="majorHAnsi"/>
          <w:b/>
          <w:bCs/>
          <w:sz w:val="22"/>
          <w:szCs w:val="22"/>
          <w:lang w:val="en-US"/>
        </w:rPr>
        <w:t xml:space="preserve"> </w:t>
      </w:r>
      <w:r w:rsidRPr="7F6FBE3B">
        <w:rPr>
          <w:rFonts w:asciiTheme="majorHAnsi" w:hAnsiTheme="majorHAnsi"/>
          <w:sz w:val="22"/>
          <w:szCs w:val="22"/>
          <w:lang w:val="en-US"/>
        </w:rPr>
        <w:t>reach and coverage of deliverables in local</w:t>
      </w:r>
      <w:r w:rsidR="7F6FBE3B" w:rsidRPr="7F6FBE3B">
        <w:rPr>
          <w:rFonts w:asciiTheme="majorHAnsi" w:hAnsiTheme="majorHAnsi"/>
          <w:sz w:val="22"/>
          <w:szCs w:val="22"/>
          <w:lang w:val="en-US"/>
        </w:rPr>
        <w:t>,</w:t>
      </w:r>
      <w:r w:rsidR="4FDFA89E" w:rsidRPr="7F6FBE3B">
        <w:rPr>
          <w:rFonts w:asciiTheme="majorHAnsi" w:hAnsiTheme="majorHAnsi"/>
          <w:sz w:val="22"/>
          <w:szCs w:val="22"/>
          <w:lang w:val="en-US"/>
        </w:rPr>
        <w:t xml:space="preserve"> </w:t>
      </w:r>
      <w:r w:rsidR="7F6FBE3B" w:rsidRPr="7F6FBE3B">
        <w:rPr>
          <w:rFonts w:asciiTheme="majorHAnsi" w:hAnsiTheme="majorHAnsi"/>
          <w:sz w:val="22"/>
          <w:szCs w:val="22"/>
          <w:lang w:val="en-US"/>
        </w:rPr>
        <w:t>regional and national level</w:t>
      </w:r>
      <w:r w:rsidRPr="7F6FBE3B">
        <w:rPr>
          <w:rFonts w:asciiTheme="majorHAnsi" w:hAnsiTheme="majorHAnsi"/>
          <w:sz w:val="22"/>
          <w:szCs w:val="22"/>
          <w:lang w:val="en-US"/>
        </w:rPr>
        <w:t>, online surveys, content mapping, web-visibility mapping, social media monitoring, monitoring their attendance in events, conferences, screening of films and co-creation sessions.</w:t>
      </w:r>
    </w:p>
    <w:p w14:paraId="3869F379" w14:textId="77777777" w:rsidR="00E7721E" w:rsidRPr="002C4FC9" w:rsidRDefault="00E7721E" w:rsidP="00E7721E">
      <w:pPr>
        <w:jc w:val="both"/>
        <w:rPr>
          <w:rFonts w:asciiTheme="majorHAnsi" w:hAnsiTheme="majorHAnsi"/>
          <w:b/>
          <w:sz w:val="22"/>
          <w:szCs w:val="22"/>
          <w:lang w:val="en-US"/>
        </w:rPr>
      </w:pPr>
    </w:p>
    <w:p w14:paraId="6F0CB4EB" w14:textId="77777777" w:rsidR="00E7721E" w:rsidRPr="00020FC2" w:rsidRDefault="00E7721E">
      <w:pPr>
        <w:jc w:val="both"/>
        <w:rPr>
          <w:rFonts w:asciiTheme="majorHAnsi" w:hAnsiTheme="majorHAnsi"/>
          <w:b/>
          <w:bCs/>
          <w:sz w:val="22"/>
          <w:szCs w:val="22"/>
          <w:lang w:val="en-US"/>
        </w:rPr>
      </w:pPr>
    </w:p>
    <w:p w14:paraId="558591C2" w14:textId="602E661D" w:rsidR="003B2DB8" w:rsidRPr="00020FC2" w:rsidRDefault="2AA97CDB">
      <w:pPr>
        <w:rPr>
          <w:rFonts w:asciiTheme="majorHAnsi" w:eastAsia="Times New Roman" w:hAnsiTheme="majorHAnsi" w:cs="Times New Roman"/>
          <w:b/>
          <w:bCs/>
          <w:sz w:val="22"/>
          <w:szCs w:val="22"/>
          <w:lang w:val="en-US"/>
        </w:rPr>
      </w:pPr>
      <w:r w:rsidRPr="00020FC2">
        <w:rPr>
          <w:rFonts w:asciiTheme="majorHAnsi" w:eastAsia="Times New Roman" w:hAnsiTheme="majorHAnsi" w:cs="Times New Roman"/>
          <w:b/>
          <w:bCs/>
          <w:sz w:val="22"/>
          <w:szCs w:val="22"/>
          <w:lang w:val="en-US"/>
        </w:rPr>
        <w:t>Business Support Organizations</w:t>
      </w:r>
      <w:r w:rsidR="5FFB5176" w:rsidRPr="00020FC2">
        <w:rPr>
          <w:rFonts w:asciiTheme="majorHAnsi" w:eastAsia="Times New Roman" w:hAnsiTheme="majorHAnsi" w:cs="Times New Roman"/>
          <w:b/>
          <w:bCs/>
          <w:sz w:val="22"/>
          <w:szCs w:val="22"/>
          <w:lang w:val="en-US"/>
        </w:rPr>
        <w:t xml:space="preserve"> </w:t>
      </w:r>
      <w:r w:rsidR="2A9CD58B" w:rsidRPr="00020FC2">
        <w:rPr>
          <w:rFonts w:asciiTheme="majorHAnsi" w:eastAsia="Times New Roman" w:hAnsiTheme="majorHAnsi" w:cs="Times New Roman"/>
          <w:b/>
          <w:bCs/>
          <w:sz w:val="22"/>
          <w:szCs w:val="22"/>
          <w:lang w:val="en-US"/>
        </w:rPr>
        <w:t>(BSOs)</w:t>
      </w:r>
      <w:r w:rsidRPr="00020FC2">
        <w:rPr>
          <w:rFonts w:asciiTheme="majorHAnsi" w:eastAsia="Times New Roman" w:hAnsiTheme="majorHAnsi" w:cs="Times New Roman"/>
          <w:b/>
          <w:bCs/>
          <w:sz w:val="22"/>
          <w:szCs w:val="22"/>
          <w:lang w:val="en-US"/>
        </w:rPr>
        <w:t>/</w:t>
      </w:r>
      <w:r w:rsidR="2A9CD58B" w:rsidRPr="00020FC2">
        <w:rPr>
          <w:rFonts w:asciiTheme="majorHAnsi" w:eastAsia="Times New Roman" w:hAnsiTheme="majorHAnsi" w:cs="Times New Roman"/>
          <w:b/>
          <w:bCs/>
          <w:sz w:val="22"/>
          <w:szCs w:val="22"/>
          <w:lang w:val="en-US"/>
        </w:rPr>
        <w:t>NGOs/</w:t>
      </w:r>
      <w:r w:rsidR="00E7721E" w:rsidRPr="00020FC2">
        <w:rPr>
          <w:rFonts w:asciiTheme="majorHAnsi" w:eastAsia="Times New Roman" w:hAnsiTheme="majorHAnsi" w:cs="Times New Roman"/>
          <w:b/>
          <w:bCs/>
          <w:sz w:val="22"/>
          <w:szCs w:val="22"/>
          <w:lang w:val="en-US"/>
        </w:rPr>
        <w:t>Sectoral Agenc</w:t>
      </w:r>
      <w:r w:rsidR="2A9CD58B" w:rsidRPr="00020FC2">
        <w:rPr>
          <w:rFonts w:asciiTheme="majorHAnsi" w:eastAsia="Times New Roman" w:hAnsiTheme="majorHAnsi" w:cs="Times New Roman"/>
          <w:b/>
          <w:bCs/>
          <w:sz w:val="22"/>
          <w:szCs w:val="22"/>
          <w:lang w:val="en-US"/>
        </w:rPr>
        <w:t>ies</w:t>
      </w:r>
      <w:r w:rsidR="00E7721E" w:rsidRPr="00020FC2">
        <w:rPr>
          <w:rFonts w:asciiTheme="majorHAnsi" w:eastAsia="Times New Roman" w:hAnsiTheme="majorHAnsi" w:cs="Times New Roman"/>
          <w:b/>
          <w:bCs/>
          <w:sz w:val="22"/>
          <w:szCs w:val="22"/>
          <w:lang w:val="en-US"/>
        </w:rPr>
        <w:t>:</w:t>
      </w:r>
    </w:p>
    <w:p w14:paraId="00359905" w14:textId="077156C8" w:rsidR="00E7721E" w:rsidRPr="00020FC2" w:rsidRDefault="00E7721E">
      <w:pPr>
        <w:rPr>
          <w:rFonts w:asciiTheme="majorHAnsi" w:hAnsiTheme="majorHAnsi"/>
          <w:sz w:val="22"/>
          <w:szCs w:val="22"/>
          <w:lang w:val="en-US"/>
        </w:rPr>
      </w:pPr>
      <w:r w:rsidRPr="197F1DAD">
        <w:rPr>
          <w:rFonts w:asciiTheme="majorHAnsi" w:eastAsia="Times New Roman" w:hAnsiTheme="majorHAnsi" w:cs="Times New Roman"/>
          <w:sz w:val="22"/>
          <w:szCs w:val="22"/>
          <w:lang w:val="en-US"/>
        </w:rPr>
        <w:t>CF publications/call for participation in newspaper/magazines/ social media website of these agencies</w:t>
      </w:r>
      <w:r w:rsidR="29C94807" w:rsidRPr="197F1DAD">
        <w:rPr>
          <w:rFonts w:asciiTheme="majorHAnsi" w:eastAsia="Times New Roman" w:hAnsiTheme="majorHAnsi" w:cs="Times New Roman"/>
          <w:sz w:val="22"/>
          <w:szCs w:val="22"/>
          <w:lang w:val="en-US"/>
        </w:rPr>
        <w:t>/</w:t>
      </w:r>
      <w:r w:rsidR="2AA97CDB" w:rsidRPr="197F1DAD">
        <w:rPr>
          <w:rFonts w:asciiTheme="majorHAnsi" w:eastAsia="Times New Roman" w:hAnsiTheme="majorHAnsi" w:cs="Times New Roman"/>
          <w:sz w:val="22"/>
          <w:szCs w:val="22"/>
          <w:lang w:val="en-US"/>
        </w:rPr>
        <w:t>NGOs</w:t>
      </w:r>
      <w:r w:rsidR="2AA97CDB" w:rsidRPr="00020FC2">
        <w:rPr>
          <w:rFonts w:asciiTheme="majorHAnsi" w:eastAsia="Times New Roman" w:hAnsiTheme="majorHAnsi" w:cs="Times New Roman" w:hint="eastAsia"/>
          <w:sz w:val="22"/>
          <w:szCs w:val="22"/>
          <w:lang w:val="en-US"/>
        </w:rPr>
        <w:t>/BSOs</w:t>
      </w:r>
      <w:r w:rsidRPr="197F1DAD">
        <w:rPr>
          <w:rFonts w:asciiTheme="majorHAnsi" w:eastAsia="Times New Roman" w:hAnsiTheme="majorHAnsi" w:cs="Times New Roman"/>
          <w:sz w:val="22"/>
          <w:szCs w:val="22"/>
          <w:lang w:val="en-US"/>
        </w:rPr>
        <w:t xml:space="preserve"> from our contact list during the project. During the project, 10</w:t>
      </w:r>
      <w:r w:rsidRPr="00020FC2">
        <w:rPr>
          <w:rFonts w:asciiTheme="majorHAnsi" w:eastAsia="Times New Roman" w:hAnsiTheme="majorHAnsi" w:cs="Times New Roman"/>
          <w:b/>
          <w:bCs/>
          <w:sz w:val="22"/>
          <w:szCs w:val="22"/>
          <w:lang w:val="en-US"/>
        </w:rPr>
        <w:t xml:space="preserve">% </w:t>
      </w:r>
      <w:r w:rsidRPr="197F1DAD">
        <w:rPr>
          <w:rFonts w:asciiTheme="majorHAnsi" w:hAnsiTheme="majorHAnsi"/>
          <w:sz w:val="22"/>
          <w:szCs w:val="22"/>
          <w:lang w:val="en-US"/>
        </w:rPr>
        <w:t xml:space="preserve">of them participate in co-creation sessions. By the end of the project </w:t>
      </w:r>
      <w:r w:rsidR="00C96A33" w:rsidRPr="197F1DAD">
        <w:rPr>
          <w:rFonts w:asciiTheme="majorHAnsi" w:hAnsiTheme="majorHAnsi"/>
          <w:sz w:val="22"/>
          <w:szCs w:val="22"/>
          <w:lang w:val="en-US"/>
        </w:rPr>
        <w:t>25</w:t>
      </w:r>
      <w:r w:rsidRPr="197F1DAD">
        <w:rPr>
          <w:rFonts w:asciiTheme="majorHAnsi" w:hAnsiTheme="majorHAnsi"/>
          <w:sz w:val="22"/>
          <w:szCs w:val="22"/>
          <w:lang w:val="en-US"/>
        </w:rPr>
        <w:t>% of them attend the final conference, events/meetings and screening of films</w:t>
      </w:r>
      <w:r w:rsidRPr="197F1DAD">
        <w:rPr>
          <w:rFonts w:asciiTheme="majorHAnsi" w:eastAsia="Times New Roman" w:hAnsiTheme="majorHAnsi" w:cs="Times New Roman"/>
          <w:sz w:val="22"/>
          <w:szCs w:val="22"/>
          <w:lang w:val="en-US"/>
        </w:rPr>
        <w:t>.</w:t>
      </w:r>
    </w:p>
    <w:p w14:paraId="233C0A9E" w14:textId="4C7ADCA1" w:rsidR="00E7721E" w:rsidRPr="00020FC2" w:rsidRDefault="00E7721E">
      <w:pPr>
        <w:rPr>
          <w:rFonts w:asciiTheme="majorHAnsi" w:hAnsiTheme="majorHAnsi"/>
          <w:sz w:val="22"/>
          <w:szCs w:val="22"/>
          <w:lang w:val="en-US"/>
        </w:rPr>
      </w:pPr>
      <w:r w:rsidRPr="00020FC2">
        <w:rPr>
          <w:rFonts w:asciiTheme="majorHAnsi" w:hAnsiTheme="majorHAnsi"/>
          <w:b/>
          <w:bCs/>
          <w:sz w:val="22"/>
          <w:szCs w:val="22"/>
          <w:lang w:val="en-US"/>
        </w:rPr>
        <w:t xml:space="preserve">Evaluation: </w:t>
      </w:r>
      <w:r w:rsidRPr="125E6F43">
        <w:rPr>
          <w:rFonts w:asciiTheme="majorHAnsi" w:hAnsiTheme="majorHAnsi"/>
          <w:sz w:val="22"/>
          <w:szCs w:val="22"/>
          <w:lang w:val="en-US"/>
        </w:rPr>
        <w:t>Measuring</w:t>
      </w:r>
      <w:r w:rsidRPr="00020FC2">
        <w:rPr>
          <w:rFonts w:asciiTheme="majorHAnsi" w:hAnsiTheme="majorHAnsi"/>
          <w:b/>
          <w:bCs/>
          <w:sz w:val="22"/>
          <w:szCs w:val="22"/>
          <w:lang w:val="en-US"/>
        </w:rPr>
        <w:t xml:space="preserve"> </w:t>
      </w:r>
      <w:r w:rsidRPr="125E6F43">
        <w:rPr>
          <w:rFonts w:asciiTheme="majorHAnsi" w:hAnsiTheme="majorHAnsi"/>
          <w:sz w:val="22"/>
          <w:szCs w:val="22"/>
          <w:lang w:val="en-US"/>
        </w:rPr>
        <w:t>reach and coverage of deliverables</w:t>
      </w:r>
      <w:r w:rsidRPr="00020FC2">
        <w:rPr>
          <w:rFonts w:asciiTheme="majorHAnsi" w:hAnsiTheme="majorHAnsi"/>
          <w:b/>
          <w:bCs/>
          <w:sz w:val="22"/>
          <w:szCs w:val="22"/>
          <w:lang w:val="en-US"/>
        </w:rPr>
        <w:t xml:space="preserve">, </w:t>
      </w:r>
      <w:r w:rsidRPr="125E6F43">
        <w:rPr>
          <w:rFonts w:asciiTheme="majorHAnsi" w:hAnsiTheme="majorHAnsi"/>
          <w:sz w:val="22"/>
          <w:szCs w:val="22"/>
          <w:lang w:val="en-US"/>
        </w:rPr>
        <w:t xml:space="preserve">content mapping, web-visibility mapping, social media monitoring, monitoring attendance of these </w:t>
      </w:r>
      <w:r w:rsidR="01AD5096" w:rsidRPr="125E6F43">
        <w:rPr>
          <w:rFonts w:asciiTheme="majorHAnsi" w:hAnsiTheme="majorHAnsi"/>
          <w:sz w:val="22"/>
          <w:szCs w:val="22"/>
          <w:lang w:val="en-US"/>
        </w:rPr>
        <w:t>BSOs/NGOs/</w:t>
      </w:r>
      <w:r w:rsidR="1F07FE40" w:rsidRPr="125E6F43">
        <w:rPr>
          <w:rFonts w:asciiTheme="majorHAnsi" w:hAnsiTheme="majorHAnsi"/>
          <w:sz w:val="22"/>
          <w:szCs w:val="22"/>
          <w:lang w:val="en-US"/>
        </w:rPr>
        <w:t>Sectoral agencies</w:t>
      </w:r>
      <w:r w:rsidRPr="125E6F43">
        <w:rPr>
          <w:rFonts w:asciiTheme="majorHAnsi" w:hAnsiTheme="majorHAnsi"/>
          <w:sz w:val="22"/>
          <w:szCs w:val="22"/>
          <w:lang w:val="en-US"/>
        </w:rPr>
        <w:t xml:space="preserve"> in events, conferences, screening of films and co-creation sessions.</w:t>
      </w:r>
    </w:p>
    <w:p w14:paraId="517012E9" w14:textId="77777777" w:rsidR="00E7721E" w:rsidRPr="002C4FC9" w:rsidRDefault="00E7721E" w:rsidP="00E7721E">
      <w:pPr>
        <w:rPr>
          <w:rFonts w:asciiTheme="majorHAnsi" w:hAnsiTheme="majorHAnsi"/>
          <w:sz w:val="22"/>
          <w:szCs w:val="22"/>
          <w:lang w:val="en-US"/>
        </w:rPr>
      </w:pPr>
    </w:p>
    <w:p w14:paraId="50841F36" w14:textId="77777777" w:rsidR="00E7721E" w:rsidRPr="002C4FC9" w:rsidRDefault="00E7721E" w:rsidP="00E7721E">
      <w:pPr>
        <w:rPr>
          <w:rFonts w:asciiTheme="majorHAnsi" w:hAnsiTheme="majorHAnsi"/>
          <w:sz w:val="22"/>
          <w:szCs w:val="22"/>
          <w:lang w:val="en-US"/>
        </w:rPr>
      </w:pPr>
    </w:p>
    <w:p w14:paraId="77AE34FA" w14:textId="77777777" w:rsidR="00AC1C64" w:rsidRPr="002C4FC9" w:rsidRDefault="00E7721E" w:rsidP="00AC1C64">
      <w:pPr>
        <w:rPr>
          <w:rFonts w:asciiTheme="majorHAnsi" w:eastAsia="Times New Roman" w:hAnsiTheme="majorHAnsi" w:cs="Times New Roman"/>
          <w:sz w:val="22"/>
          <w:szCs w:val="22"/>
          <w:lang w:val="en-US"/>
        </w:rPr>
      </w:pPr>
      <w:r w:rsidRPr="002C4FC9">
        <w:rPr>
          <w:rFonts w:asciiTheme="majorHAnsi" w:hAnsiTheme="majorHAnsi" w:cs="Times New Roman"/>
          <w:b/>
          <w:sz w:val="22"/>
          <w:szCs w:val="22"/>
          <w:lang w:val="en-US"/>
        </w:rPr>
        <w:t>Food supply chains in UK/DK/SE</w:t>
      </w:r>
    </w:p>
    <w:p w14:paraId="71335D45" w14:textId="751B5DF9" w:rsidR="00E7721E" w:rsidRPr="00020FC2" w:rsidRDefault="001631AF">
      <w:pPr>
        <w:rPr>
          <w:rFonts w:asciiTheme="majorHAnsi" w:hAnsiTheme="majorHAnsi"/>
          <w:sz w:val="22"/>
          <w:szCs w:val="22"/>
          <w:lang w:val="en-US"/>
        </w:rPr>
      </w:pPr>
      <w:r w:rsidRPr="37C45077">
        <w:rPr>
          <w:rFonts w:asciiTheme="majorHAnsi" w:eastAsia="Times New Roman" w:hAnsiTheme="majorHAnsi" w:cs="Times New Roman"/>
          <w:sz w:val="22"/>
          <w:szCs w:val="22"/>
          <w:lang w:val="en-US"/>
        </w:rPr>
        <w:t xml:space="preserve">Subscription to our contact list (at least 1 contact person from the food supply chain per country) and send them relevant </w:t>
      </w:r>
      <w:r w:rsidR="00E7721E" w:rsidRPr="37C45077">
        <w:rPr>
          <w:rFonts w:asciiTheme="majorHAnsi" w:eastAsia="Times New Roman" w:hAnsiTheme="majorHAnsi" w:cs="Times New Roman"/>
          <w:sz w:val="22"/>
          <w:szCs w:val="22"/>
          <w:lang w:val="en-US"/>
        </w:rPr>
        <w:t>CF publications</w:t>
      </w:r>
      <w:r w:rsidRPr="37C45077">
        <w:rPr>
          <w:rFonts w:asciiTheme="majorHAnsi" w:eastAsia="Times New Roman" w:hAnsiTheme="majorHAnsi" w:cs="Times New Roman"/>
          <w:sz w:val="22"/>
          <w:szCs w:val="22"/>
          <w:lang w:val="en-US"/>
        </w:rPr>
        <w:t xml:space="preserve"> (newsletters/infographics/factsheets/films)</w:t>
      </w:r>
      <w:r w:rsidR="00E7721E" w:rsidRPr="37C45077">
        <w:rPr>
          <w:rFonts w:asciiTheme="majorHAnsi" w:eastAsia="Times New Roman" w:hAnsiTheme="majorHAnsi" w:cs="Times New Roman"/>
          <w:sz w:val="22"/>
          <w:szCs w:val="22"/>
          <w:lang w:val="en-US"/>
        </w:rPr>
        <w:t xml:space="preserve"> during the project.</w:t>
      </w:r>
      <w:r w:rsidR="00E7721E" w:rsidRPr="00020FC2">
        <w:rPr>
          <w:rFonts w:asciiTheme="majorHAnsi" w:eastAsia="Times New Roman" w:hAnsiTheme="majorHAnsi" w:cs="Times New Roman"/>
          <w:b/>
          <w:bCs/>
          <w:sz w:val="22"/>
          <w:szCs w:val="22"/>
          <w:lang w:val="en-US"/>
        </w:rPr>
        <w:t xml:space="preserve"> </w:t>
      </w:r>
      <w:r w:rsidR="00E7721E" w:rsidRPr="37C45077">
        <w:rPr>
          <w:rFonts w:asciiTheme="majorHAnsi" w:eastAsia="Times New Roman" w:hAnsiTheme="majorHAnsi" w:cs="Times New Roman"/>
          <w:sz w:val="22"/>
          <w:szCs w:val="22"/>
          <w:lang w:val="en-US"/>
        </w:rPr>
        <w:t xml:space="preserve">During and by the end of the project, </w:t>
      </w:r>
      <w:r w:rsidR="473F02C2" w:rsidRPr="37C45077">
        <w:rPr>
          <w:rFonts w:asciiTheme="majorHAnsi" w:eastAsia="Times New Roman" w:hAnsiTheme="majorHAnsi" w:cs="Times New Roman"/>
          <w:sz w:val="22"/>
          <w:szCs w:val="22"/>
          <w:lang w:val="en-US"/>
        </w:rPr>
        <w:t xml:space="preserve">at least </w:t>
      </w:r>
      <w:r w:rsidR="39986402" w:rsidRPr="00020FC2">
        <w:rPr>
          <w:rFonts w:asciiTheme="majorHAnsi" w:eastAsia="Times New Roman" w:hAnsiTheme="majorHAnsi" w:cs="Times New Roman" w:hint="eastAsia"/>
          <w:sz w:val="22"/>
          <w:szCs w:val="22"/>
          <w:lang w:val="en-US"/>
        </w:rPr>
        <w:t>1 contact person from the food supply chain per country</w:t>
      </w:r>
      <w:r w:rsidR="00E7721E" w:rsidRPr="37C45077">
        <w:rPr>
          <w:rFonts w:asciiTheme="majorHAnsi" w:eastAsia="Times New Roman" w:hAnsiTheme="majorHAnsi" w:cs="Times New Roman"/>
          <w:sz w:val="22"/>
          <w:szCs w:val="22"/>
          <w:lang w:val="en-US"/>
        </w:rPr>
        <w:t xml:space="preserve"> </w:t>
      </w:r>
      <w:r w:rsidR="00E7721E" w:rsidRPr="37C45077">
        <w:rPr>
          <w:rFonts w:asciiTheme="majorHAnsi" w:hAnsiTheme="majorHAnsi"/>
          <w:sz w:val="22"/>
          <w:szCs w:val="22"/>
          <w:lang w:val="en-US"/>
        </w:rPr>
        <w:t>receive</w:t>
      </w:r>
      <w:r w:rsidR="634AABC5" w:rsidRPr="00020FC2">
        <w:rPr>
          <w:rFonts w:asciiTheme="majorHAnsi" w:hAnsiTheme="majorHAnsi" w:hint="eastAsia"/>
          <w:sz w:val="22"/>
          <w:szCs w:val="22"/>
          <w:lang w:val="en-US"/>
        </w:rPr>
        <w:t>s</w:t>
      </w:r>
      <w:r w:rsidR="00E7721E" w:rsidRPr="37C45077">
        <w:rPr>
          <w:rFonts w:asciiTheme="majorHAnsi" w:hAnsiTheme="majorHAnsi"/>
          <w:sz w:val="22"/>
          <w:szCs w:val="22"/>
          <w:lang w:val="en-US"/>
        </w:rPr>
        <w:t xml:space="preserve"> the deliverables.</w:t>
      </w:r>
    </w:p>
    <w:p w14:paraId="5A8E030C" w14:textId="2BDA01AA" w:rsidR="00E7721E" w:rsidRPr="0051071B" w:rsidRDefault="00E7721E">
      <w:pPr>
        <w:rPr>
          <w:rFonts w:asciiTheme="majorHAnsi" w:hAnsiTheme="majorHAnsi"/>
          <w:sz w:val="22"/>
          <w:szCs w:val="22"/>
          <w:lang w:val="en-US"/>
        </w:rPr>
      </w:pPr>
      <w:r w:rsidRPr="00020FC2">
        <w:rPr>
          <w:rFonts w:asciiTheme="majorHAnsi" w:hAnsiTheme="majorHAnsi"/>
          <w:b/>
          <w:bCs/>
          <w:sz w:val="22"/>
          <w:szCs w:val="22"/>
          <w:lang w:val="en-US"/>
        </w:rPr>
        <w:t xml:space="preserve">Evaluation: </w:t>
      </w:r>
      <w:r w:rsidR="3DBD58F1" w:rsidRPr="0051071B">
        <w:rPr>
          <w:rFonts w:asciiTheme="majorHAnsi" w:hAnsiTheme="majorHAnsi"/>
          <w:sz w:val="22"/>
          <w:szCs w:val="22"/>
          <w:lang w:val="en-US"/>
        </w:rPr>
        <w:t>R</w:t>
      </w:r>
      <w:r w:rsidRPr="3DBD58F1">
        <w:rPr>
          <w:rFonts w:asciiTheme="majorHAnsi" w:hAnsiTheme="majorHAnsi"/>
          <w:sz w:val="22"/>
          <w:szCs w:val="22"/>
          <w:lang w:val="en-US"/>
        </w:rPr>
        <w:t>each and coverage of deliverables, content mapping</w:t>
      </w:r>
      <w:r w:rsidR="000C505C" w:rsidRPr="3DBD58F1">
        <w:rPr>
          <w:rFonts w:asciiTheme="majorHAnsi" w:hAnsiTheme="majorHAnsi"/>
          <w:sz w:val="22"/>
          <w:szCs w:val="22"/>
          <w:lang w:val="en-US"/>
        </w:rPr>
        <w:t>.</w:t>
      </w:r>
    </w:p>
    <w:p w14:paraId="1517BB41" w14:textId="77777777" w:rsidR="00E7721E" w:rsidRPr="0051071B" w:rsidRDefault="00E7721E">
      <w:pPr>
        <w:rPr>
          <w:rFonts w:asciiTheme="majorHAnsi" w:hAnsiTheme="majorHAnsi"/>
          <w:sz w:val="22"/>
          <w:szCs w:val="22"/>
          <w:lang w:val="en-US"/>
        </w:rPr>
      </w:pPr>
    </w:p>
    <w:p w14:paraId="4A776290" w14:textId="77777777" w:rsidR="00E7721E" w:rsidRPr="002C4FC9" w:rsidRDefault="00E7721E" w:rsidP="00E7721E">
      <w:pPr>
        <w:rPr>
          <w:rFonts w:asciiTheme="majorHAnsi" w:hAnsiTheme="majorHAnsi"/>
          <w:lang w:val="en-US"/>
        </w:rPr>
      </w:pPr>
    </w:p>
    <w:p w14:paraId="5C150F81" w14:textId="77777777" w:rsidR="00507065" w:rsidRDefault="00507065">
      <w:pPr>
        <w:jc w:val="both"/>
        <w:rPr>
          <w:rFonts w:asciiTheme="majorHAnsi" w:hAnsiTheme="majorHAnsi"/>
          <w:b/>
          <w:bCs/>
          <w:sz w:val="24"/>
        </w:rPr>
      </w:pPr>
      <w:r>
        <w:rPr>
          <w:rFonts w:asciiTheme="majorHAnsi" w:hAnsiTheme="majorHAnsi"/>
          <w:b/>
          <w:bCs/>
          <w:sz w:val="24"/>
        </w:rPr>
        <w:br w:type="page"/>
      </w:r>
    </w:p>
    <w:p w14:paraId="477BDA39" w14:textId="77777777" w:rsidR="00507065" w:rsidRDefault="00507065">
      <w:pPr>
        <w:jc w:val="both"/>
        <w:rPr>
          <w:rFonts w:asciiTheme="majorHAnsi" w:hAnsiTheme="majorHAnsi"/>
          <w:b/>
          <w:bCs/>
          <w:sz w:val="24"/>
        </w:rPr>
      </w:pPr>
    </w:p>
    <w:p w14:paraId="610CFFC2" w14:textId="2F00A9B9" w:rsidR="005149AE" w:rsidRPr="0051071B" w:rsidRDefault="005149AE">
      <w:pPr>
        <w:jc w:val="both"/>
        <w:rPr>
          <w:rFonts w:asciiTheme="majorHAnsi" w:hAnsiTheme="majorHAnsi"/>
          <w:b/>
          <w:bCs/>
          <w:sz w:val="24"/>
        </w:rPr>
      </w:pPr>
      <w:r w:rsidRPr="0051071B">
        <w:rPr>
          <w:rFonts w:asciiTheme="majorHAnsi" w:hAnsiTheme="majorHAnsi"/>
          <w:b/>
          <w:bCs/>
          <w:sz w:val="24"/>
        </w:rPr>
        <w:t xml:space="preserve">Communication </w:t>
      </w:r>
      <w:r w:rsidR="00C06CD0" w:rsidRPr="0051071B">
        <w:rPr>
          <w:rFonts w:asciiTheme="majorHAnsi" w:hAnsiTheme="majorHAnsi"/>
          <w:b/>
          <w:bCs/>
          <w:sz w:val="24"/>
        </w:rPr>
        <w:t>matrix</w:t>
      </w:r>
      <w:r w:rsidRPr="0051071B">
        <w:rPr>
          <w:rFonts w:asciiTheme="majorHAnsi" w:hAnsiTheme="majorHAnsi"/>
          <w:b/>
          <w:bCs/>
          <w:sz w:val="24"/>
        </w:rPr>
        <w:t>:</w:t>
      </w:r>
    </w:p>
    <w:p w14:paraId="4ABCA053" w14:textId="77777777" w:rsidR="005149AE" w:rsidRPr="002C4FC9" w:rsidRDefault="005149AE" w:rsidP="000C7FC3">
      <w:pPr>
        <w:jc w:val="both"/>
        <w:rPr>
          <w:rFonts w:asciiTheme="majorHAnsi" w:hAnsiTheme="majorHAnsi"/>
          <w:b/>
          <w:sz w:val="24"/>
        </w:rPr>
      </w:pPr>
    </w:p>
    <w:tbl>
      <w:tblPr>
        <w:tblStyle w:val="Tabelraster1"/>
        <w:tblW w:w="13036" w:type="dxa"/>
        <w:tblLayout w:type="fixed"/>
        <w:tblLook w:val="04A0" w:firstRow="1" w:lastRow="0" w:firstColumn="1" w:lastColumn="0" w:noHBand="0" w:noVBand="1"/>
      </w:tblPr>
      <w:tblGrid>
        <w:gridCol w:w="1626"/>
        <w:gridCol w:w="9437"/>
        <w:gridCol w:w="1973"/>
      </w:tblGrid>
      <w:tr w:rsidR="009357F4" w:rsidRPr="002C4FC9" w14:paraId="0D2DDF98" w14:textId="77777777" w:rsidTr="00020FC2">
        <w:trPr>
          <w:trHeight w:val="566"/>
        </w:trPr>
        <w:tc>
          <w:tcPr>
            <w:tcW w:w="1626" w:type="dxa"/>
          </w:tcPr>
          <w:p w14:paraId="415F6ABE" w14:textId="77777777" w:rsidR="009357F4" w:rsidRPr="002C4FC9" w:rsidRDefault="009357F4" w:rsidP="008E2BED">
            <w:pPr>
              <w:rPr>
                <w:rFonts w:asciiTheme="majorHAnsi" w:hAnsiTheme="majorHAnsi" w:cs="Times New Roman"/>
                <w:b/>
                <w:sz w:val="22"/>
              </w:rPr>
            </w:pPr>
            <w:r w:rsidRPr="002C4FC9">
              <w:rPr>
                <w:rFonts w:asciiTheme="majorHAnsi" w:hAnsiTheme="majorHAnsi" w:cs="Times New Roman"/>
                <w:b/>
                <w:sz w:val="22"/>
              </w:rPr>
              <w:t>Target groups</w:t>
            </w:r>
          </w:p>
        </w:tc>
        <w:tc>
          <w:tcPr>
            <w:tcW w:w="9437" w:type="dxa"/>
          </w:tcPr>
          <w:p w14:paraId="048EC5A8" w14:textId="77777777" w:rsidR="009357F4" w:rsidRPr="002C4FC9" w:rsidRDefault="009357F4" w:rsidP="008E2BED">
            <w:pPr>
              <w:rPr>
                <w:rFonts w:asciiTheme="majorHAnsi" w:hAnsiTheme="majorHAnsi" w:cs="Times New Roman"/>
                <w:b/>
                <w:sz w:val="22"/>
              </w:rPr>
            </w:pPr>
            <w:r w:rsidRPr="002C4FC9">
              <w:rPr>
                <w:rFonts w:asciiTheme="majorHAnsi" w:hAnsiTheme="majorHAnsi" w:cs="Times New Roman"/>
                <w:b/>
                <w:sz w:val="22"/>
              </w:rPr>
              <w:t>Deliverables</w:t>
            </w:r>
          </w:p>
        </w:tc>
        <w:tc>
          <w:tcPr>
            <w:tcW w:w="1973" w:type="dxa"/>
          </w:tcPr>
          <w:p w14:paraId="74416E35" w14:textId="77777777" w:rsidR="009357F4" w:rsidRPr="002C4FC9" w:rsidRDefault="009357F4" w:rsidP="008E2BED">
            <w:pPr>
              <w:rPr>
                <w:rFonts w:asciiTheme="majorHAnsi" w:hAnsiTheme="majorHAnsi" w:cs="Times New Roman"/>
                <w:b/>
                <w:sz w:val="22"/>
              </w:rPr>
            </w:pPr>
            <w:r w:rsidRPr="002C4FC9">
              <w:rPr>
                <w:rFonts w:asciiTheme="majorHAnsi" w:hAnsiTheme="majorHAnsi" w:cs="Times New Roman"/>
                <w:b/>
                <w:sz w:val="22"/>
              </w:rPr>
              <w:t>Responsible Partner organization</w:t>
            </w:r>
          </w:p>
        </w:tc>
      </w:tr>
      <w:tr w:rsidR="009357F4" w:rsidRPr="002C4FC9" w14:paraId="3D5CD863" w14:textId="77777777" w:rsidTr="00020FC2">
        <w:trPr>
          <w:trHeight w:val="666"/>
        </w:trPr>
        <w:tc>
          <w:tcPr>
            <w:tcW w:w="1626" w:type="dxa"/>
          </w:tcPr>
          <w:p w14:paraId="33E772E8" w14:textId="77777777" w:rsidR="009357F4" w:rsidRPr="002C4FC9" w:rsidRDefault="009357F4" w:rsidP="008E2BED">
            <w:pPr>
              <w:rPr>
                <w:rFonts w:asciiTheme="majorHAnsi" w:hAnsiTheme="majorHAnsi" w:cs="Times New Roman"/>
                <w:sz w:val="22"/>
              </w:rPr>
            </w:pPr>
            <w:r w:rsidRPr="002C4FC9">
              <w:rPr>
                <w:rFonts w:asciiTheme="majorHAnsi" w:hAnsiTheme="majorHAnsi" w:cs="Times New Roman"/>
                <w:sz w:val="22"/>
              </w:rPr>
              <w:t>Partners</w:t>
            </w:r>
          </w:p>
          <w:p w14:paraId="512FF9F5" w14:textId="77777777" w:rsidR="009357F4" w:rsidRPr="002C4FC9" w:rsidRDefault="009357F4" w:rsidP="008E2BED">
            <w:pPr>
              <w:jc w:val="center"/>
              <w:rPr>
                <w:rFonts w:asciiTheme="majorHAnsi" w:hAnsiTheme="majorHAnsi" w:cs="Times New Roman"/>
                <w:sz w:val="22"/>
              </w:rPr>
            </w:pPr>
          </w:p>
        </w:tc>
        <w:tc>
          <w:tcPr>
            <w:tcW w:w="9437" w:type="dxa"/>
          </w:tcPr>
          <w:p w14:paraId="38951760" w14:textId="77777777" w:rsidR="009357F4" w:rsidRPr="002C4FC9" w:rsidRDefault="009357F4" w:rsidP="00BA58CC">
            <w:pPr>
              <w:rPr>
                <w:rFonts w:asciiTheme="majorHAnsi" w:hAnsiTheme="majorHAnsi" w:cs="Times New Roman"/>
                <w:sz w:val="22"/>
                <w:lang w:val="en-US"/>
              </w:rPr>
            </w:pPr>
            <w:r w:rsidRPr="002C4FC9">
              <w:rPr>
                <w:rFonts w:asciiTheme="majorHAnsi" w:hAnsiTheme="majorHAnsi" w:cs="Times New Roman"/>
                <w:sz w:val="22"/>
                <w:lang w:val="en-US"/>
              </w:rPr>
              <w:t>Work package and communication plan</w:t>
            </w:r>
            <w:r w:rsidR="000325AF" w:rsidRPr="002C4FC9">
              <w:rPr>
                <w:rFonts w:asciiTheme="majorHAnsi" w:hAnsiTheme="majorHAnsi" w:cs="Times New Roman"/>
                <w:sz w:val="22"/>
                <w:lang w:val="en-US"/>
              </w:rPr>
              <w:t xml:space="preserve">, </w:t>
            </w:r>
            <w:r w:rsidRPr="002C4FC9">
              <w:rPr>
                <w:rFonts w:asciiTheme="majorHAnsi" w:hAnsiTheme="majorHAnsi" w:cs="Times New Roman"/>
                <w:sz w:val="22"/>
                <w:lang w:val="en-US"/>
              </w:rPr>
              <w:t xml:space="preserve">communication questionnaire and survey report </w:t>
            </w:r>
          </w:p>
          <w:p w14:paraId="4AAEA2E1" w14:textId="310A9EA4" w:rsidR="009357F4" w:rsidRPr="0051071B" w:rsidRDefault="009357F4">
            <w:pPr>
              <w:rPr>
                <w:rFonts w:asciiTheme="majorHAnsi" w:hAnsiTheme="majorHAnsi" w:cs="Times New Roman"/>
                <w:sz w:val="22"/>
                <w:lang w:val="en-US"/>
              </w:rPr>
            </w:pPr>
            <w:r w:rsidRPr="0051071B">
              <w:rPr>
                <w:rFonts w:asciiTheme="majorHAnsi" w:hAnsiTheme="majorHAnsi" w:cs="Times New Roman"/>
                <w:sz w:val="22"/>
                <w:lang w:val="en-US"/>
              </w:rPr>
              <w:t>communication tool kit, social media guidelines, communication calendar, uploading website content</w:t>
            </w:r>
            <w:r w:rsidR="3DBD58F1" w:rsidRPr="0051071B">
              <w:rPr>
                <w:rFonts w:asciiTheme="majorHAnsi" w:hAnsiTheme="majorHAnsi" w:cs="Times New Roman"/>
                <w:sz w:val="22"/>
                <w:lang w:val="en-US"/>
              </w:rPr>
              <w:t xml:space="preserve"> </w:t>
            </w:r>
            <w:r w:rsidRPr="0051071B">
              <w:rPr>
                <w:rFonts w:asciiTheme="majorHAnsi" w:hAnsiTheme="majorHAnsi" w:cs="Times New Roman"/>
                <w:sz w:val="22"/>
                <w:lang w:val="en-US"/>
              </w:rPr>
              <w:t>(after getting input from partners)</w:t>
            </w:r>
            <w:r w:rsidR="003D594E" w:rsidRPr="0051071B">
              <w:rPr>
                <w:rFonts w:asciiTheme="majorHAnsi" w:hAnsiTheme="majorHAnsi" w:cs="Times New Roman"/>
                <w:sz w:val="22"/>
                <w:lang w:val="en-US"/>
              </w:rPr>
              <w:t>,</w:t>
            </w:r>
            <w:r w:rsidRPr="0051071B">
              <w:rPr>
                <w:rFonts w:asciiTheme="majorHAnsi" w:hAnsiTheme="majorHAnsi" w:cs="Times New Roman"/>
                <w:sz w:val="22"/>
                <w:lang w:val="en-US"/>
              </w:rPr>
              <w:t xml:space="preserve"> distribution of newsletters, factsheets, infographics</w:t>
            </w:r>
          </w:p>
          <w:p w14:paraId="28AB65E2" w14:textId="77777777" w:rsidR="009357F4" w:rsidRPr="002C4FC9" w:rsidRDefault="009357F4" w:rsidP="00BA58CC">
            <w:pPr>
              <w:rPr>
                <w:rFonts w:asciiTheme="majorHAnsi" w:hAnsiTheme="majorHAnsi" w:cs="Times New Roman"/>
                <w:sz w:val="22"/>
                <w:lang w:val="en-US"/>
              </w:rPr>
            </w:pPr>
            <w:r w:rsidRPr="002C4FC9">
              <w:rPr>
                <w:rFonts w:asciiTheme="majorHAnsi" w:hAnsiTheme="majorHAnsi" w:cs="Times New Roman"/>
                <w:sz w:val="22"/>
                <w:lang w:val="en-US"/>
              </w:rPr>
              <w:t>creating contact list of partners</w:t>
            </w:r>
          </w:p>
        </w:tc>
        <w:tc>
          <w:tcPr>
            <w:tcW w:w="1973" w:type="dxa"/>
          </w:tcPr>
          <w:p w14:paraId="52706844" w14:textId="77777777" w:rsidR="009357F4" w:rsidRPr="002C4FC9" w:rsidRDefault="009357F4" w:rsidP="008E2BED">
            <w:pPr>
              <w:rPr>
                <w:rFonts w:asciiTheme="majorHAnsi" w:hAnsiTheme="majorHAnsi" w:cs="Times New Roman"/>
                <w:sz w:val="22"/>
              </w:rPr>
            </w:pPr>
            <w:r w:rsidRPr="002C4FC9">
              <w:rPr>
                <w:rFonts w:asciiTheme="majorHAnsi" w:hAnsiTheme="majorHAnsi" w:cs="Times New Roman"/>
                <w:sz w:val="22"/>
              </w:rPr>
              <w:t>Bionext</w:t>
            </w:r>
          </w:p>
        </w:tc>
      </w:tr>
      <w:tr w:rsidR="009357F4" w:rsidRPr="00B350E0" w14:paraId="35B3BE1C" w14:textId="77777777" w:rsidTr="00020FC2">
        <w:trPr>
          <w:trHeight w:val="666"/>
        </w:trPr>
        <w:tc>
          <w:tcPr>
            <w:tcW w:w="1626" w:type="dxa"/>
          </w:tcPr>
          <w:p w14:paraId="2DE62615" w14:textId="77777777" w:rsidR="009357F4" w:rsidRPr="002C4FC9" w:rsidRDefault="009357F4" w:rsidP="008E2BED">
            <w:pPr>
              <w:rPr>
                <w:rFonts w:asciiTheme="majorHAnsi" w:hAnsiTheme="majorHAnsi" w:cs="Times New Roman"/>
                <w:sz w:val="22"/>
              </w:rPr>
            </w:pPr>
            <w:r w:rsidRPr="002C4FC9">
              <w:rPr>
                <w:rFonts w:asciiTheme="majorHAnsi" w:hAnsiTheme="majorHAnsi" w:cs="Times New Roman"/>
                <w:sz w:val="22"/>
              </w:rPr>
              <w:t>Farmers</w:t>
            </w:r>
          </w:p>
        </w:tc>
        <w:tc>
          <w:tcPr>
            <w:tcW w:w="9437" w:type="dxa"/>
          </w:tcPr>
          <w:p w14:paraId="714FBE7B"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Newsletters, Digital practical guide with top 5 CS techniques, Transnational film, Factsheets, trans-national film on CF,</w:t>
            </w:r>
            <w:r w:rsidR="003D594E" w:rsidRPr="002C4FC9">
              <w:rPr>
                <w:rFonts w:asciiTheme="majorHAnsi" w:hAnsiTheme="majorHAnsi" w:cs="Times New Roman"/>
                <w:sz w:val="22"/>
                <w:lang w:val="en-US"/>
              </w:rPr>
              <w:t xml:space="preserve"> </w:t>
            </w:r>
            <w:r w:rsidRPr="002C4FC9">
              <w:rPr>
                <w:rFonts w:asciiTheme="majorHAnsi" w:hAnsiTheme="majorHAnsi" w:cs="Times New Roman"/>
                <w:sz w:val="22"/>
                <w:lang w:val="en-US"/>
              </w:rPr>
              <w:t>Call for participation</w:t>
            </w:r>
          </w:p>
        </w:tc>
        <w:tc>
          <w:tcPr>
            <w:tcW w:w="1973" w:type="dxa"/>
          </w:tcPr>
          <w:p w14:paraId="1B4B6022"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B350E0" w14:paraId="57F328CF" w14:textId="77777777" w:rsidTr="00020FC2">
        <w:trPr>
          <w:trHeight w:val="666"/>
        </w:trPr>
        <w:tc>
          <w:tcPr>
            <w:tcW w:w="1626" w:type="dxa"/>
          </w:tcPr>
          <w:p w14:paraId="4B911622" w14:textId="5CCDAD7C" w:rsidR="009357F4" w:rsidRPr="00B350E0" w:rsidRDefault="009357F4">
            <w:pPr>
              <w:rPr>
                <w:rFonts w:asciiTheme="majorHAnsi" w:hAnsiTheme="majorHAnsi" w:cs="Times New Roman"/>
                <w:sz w:val="22"/>
                <w:lang w:val="en-US"/>
              </w:rPr>
            </w:pPr>
            <w:r w:rsidRPr="00B350E0">
              <w:rPr>
                <w:rFonts w:asciiTheme="majorHAnsi" w:hAnsiTheme="majorHAnsi" w:cs="Times New Roman"/>
                <w:sz w:val="22"/>
                <w:lang w:val="en-US"/>
              </w:rPr>
              <w:t>Business support organisations</w:t>
            </w:r>
            <w:r w:rsidR="3AE7314B" w:rsidRPr="00B350E0">
              <w:rPr>
                <w:rFonts w:asciiTheme="majorHAnsi" w:hAnsiTheme="majorHAnsi" w:cs="Times New Roman"/>
                <w:sz w:val="22"/>
                <w:lang w:val="en-US"/>
              </w:rPr>
              <w:t>(BSOs)/NGOs/Sectoral  agencies</w:t>
            </w:r>
          </w:p>
        </w:tc>
        <w:tc>
          <w:tcPr>
            <w:tcW w:w="9437" w:type="dxa"/>
          </w:tcPr>
          <w:p w14:paraId="180AE7A7" w14:textId="271A80A5" w:rsidR="009357F4" w:rsidRPr="0051071B" w:rsidRDefault="009357F4">
            <w:pPr>
              <w:rPr>
                <w:rFonts w:asciiTheme="majorHAnsi" w:hAnsiTheme="majorHAnsi" w:cs="Times New Roman"/>
                <w:sz w:val="22"/>
                <w:lang w:val="en-US"/>
              </w:rPr>
            </w:pPr>
            <w:r w:rsidRPr="0051071B">
              <w:rPr>
                <w:rFonts w:asciiTheme="majorHAnsi" w:hAnsiTheme="majorHAnsi" w:cs="Times New Roman"/>
                <w:sz w:val="22"/>
                <w:lang w:val="en-US"/>
              </w:rPr>
              <w:t xml:space="preserve">Brochures, Factsheets and Infographics on business models for CF, </w:t>
            </w:r>
            <w:r w:rsidR="63DE0F6D" w:rsidRPr="0051071B">
              <w:rPr>
                <w:rFonts w:asciiTheme="majorHAnsi" w:hAnsiTheme="majorHAnsi" w:cs="Times New Roman" w:hint="eastAsia"/>
                <w:sz w:val="22"/>
                <w:lang w:val="en-US"/>
              </w:rPr>
              <w:t xml:space="preserve">Articles, newsletters, trans-national CF film, </w:t>
            </w:r>
            <w:r w:rsidR="6C014C55" w:rsidRPr="0051071B">
              <w:rPr>
                <w:rFonts w:asciiTheme="majorHAnsi" w:hAnsiTheme="majorHAnsi" w:cs="Times New Roman" w:hint="eastAsia"/>
                <w:sz w:val="22"/>
                <w:lang w:val="en-US"/>
              </w:rPr>
              <w:t>reports, presentations</w:t>
            </w:r>
            <w:r w:rsidR="503AAB54" w:rsidRPr="0051071B">
              <w:rPr>
                <w:rFonts w:asciiTheme="majorHAnsi" w:hAnsiTheme="majorHAnsi" w:cs="Times New Roman"/>
                <w:sz w:val="22"/>
                <w:lang w:val="en-US"/>
              </w:rPr>
              <w:t>,</w:t>
            </w:r>
            <w:r w:rsidR="6EE61550" w:rsidRPr="0051071B">
              <w:rPr>
                <w:rFonts w:asciiTheme="majorHAnsi" w:hAnsiTheme="majorHAnsi" w:cs="Times New Roman"/>
                <w:sz w:val="22"/>
                <w:lang w:val="en-US"/>
              </w:rPr>
              <w:t xml:space="preserve"> </w:t>
            </w:r>
            <w:r w:rsidR="6C014C55" w:rsidRPr="0051071B">
              <w:rPr>
                <w:rFonts w:asciiTheme="majorHAnsi" w:hAnsiTheme="majorHAnsi" w:cs="Times New Roman" w:hint="eastAsia"/>
                <w:sz w:val="22"/>
                <w:lang w:val="en-US"/>
              </w:rPr>
              <w:t>call for participation</w:t>
            </w:r>
          </w:p>
        </w:tc>
        <w:tc>
          <w:tcPr>
            <w:tcW w:w="1973" w:type="dxa"/>
          </w:tcPr>
          <w:p w14:paraId="7565A836"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B350E0" w14:paraId="1C093387" w14:textId="77777777" w:rsidTr="00020FC2">
        <w:trPr>
          <w:trHeight w:val="666"/>
        </w:trPr>
        <w:tc>
          <w:tcPr>
            <w:tcW w:w="1626" w:type="dxa"/>
          </w:tcPr>
          <w:p w14:paraId="3E1DB66F" w14:textId="77777777" w:rsidR="009357F4" w:rsidRPr="002C4FC9" w:rsidRDefault="009357F4" w:rsidP="008E2BED">
            <w:pPr>
              <w:rPr>
                <w:rFonts w:asciiTheme="majorHAnsi" w:hAnsiTheme="majorHAnsi" w:cs="Times New Roman"/>
                <w:sz w:val="22"/>
              </w:rPr>
            </w:pPr>
            <w:r w:rsidRPr="002C4FC9">
              <w:rPr>
                <w:rFonts w:asciiTheme="majorHAnsi" w:hAnsiTheme="majorHAnsi" w:cs="Times New Roman"/>
                <w:sz w:val="22"/>
              </w:rPr>
              <w:t>General Public</w:t>
            </w:r>
          </w:p>
        </w:tc>
        <w:tc>
          <w:tcPr>
            <w:tcW w:w="9437" w:type="dxa"/>
          </w:tcPr>
          <w:p w14:paraId="14EC8317" w14:textId="0F393EE0" w:rsidR="009357F4" w:rsidRPr="00B350E0" w:rsidRDefault="009357F4">
            <w:pPr>
              <w:rPr>
                <w:rFonts w:asciiTheme="majorHAnsi" w:hAnsiTheme="majorHAnsi" w:cs="Times New Roman"/>
                <w:sz w:val="22"/>
                <w:lang w:val="en-US"/>
              </w:rPr>
            </w:pPr>
            <w:r w:rsidRPr="0051071B">
              <w:rPr>
                <w:rFonts w:asciiTheme="majorHAnsi" w:hAnsiTheme="majorHAnsi" w:cs="Times New Roman"/>
                <w:sz w:val="22"/>
                <w:lang w:val="en-US"/>
              </w:rPr>
              <w:t>Animation film on CF and trans-national film on CS, Newsletters</w:t>
            </w:r>
            <w:r w:rsidR="2E93C4A7" w:rsidRPr="0051071B">
              <w:rPr>
                <w:rFonts w:asciiTheme="majorHAnsi" w:hAnsiTheme="majorHAnsi" w:cs="Times New Roman"/>
                <w:sz w:val="22"/>
                <w:lang w:val="en-US"/>
              </w:rPr>
              <w:t>,</w:t>
            </w:r>
            <w:r w:rsidRPr="0051071B">
              <w:rPr>
                <w:rFonts w:asciiTheme="majorHAnsi" w:hAnsiTheme="majorHAnsi" w:cs="Times New Roman"/>
                <w:sz w:val="22"/>
                <w:lang w:val="en-US"/>
              </w:rPr>
              <w:t xml:space="preserve"> </w:t>
            </w:r>
            <w:r w:rsidRPr="00B350E0">
              <w:rPr>
                <w:rFonts w:asciiTheme="majorHAnsi" w:hAnsiTheme="majorHAnsi" w:cs="Times New Roman"/>
                <w:sz w:val="22"/>
                <w:lang w:val="en-US"/>
              </w:rPr>
              <w:t>Articles</w:t>
            </w:r>
          </w:p>
        </w:tc>
        <w:tc>
          <w:tcPr>
            <w:tcW w:w="1973" w:type="dxa"/>
          </w:tcPr>
          <w:p w14:paraId="506DB6C3"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B350E0" w14:paraId="6F0B06C6" w14:textId="77777777" w:rsidTr="00020FC2">
        <w:trPr>
          <w:trHeight w:val="629"/>
        </w:trPr>
        <w:tc>
          <w:tcPr>
            <w:tcW w:w="1626" w:type="dxa"/>
          </w:tcPr>
          <w:p w14:paraId="280A8FF8" w14:textId="2DB584D6" w:rsidR="009357F4" w:rsidRPr="0051071B" w:rsidRDefault="43114CA7">
            <w:pPr>
              <w:rPr>
                <w:rFonts w:asciiTheme="majorHAnsi" w:hAnsiTheme="majorHAnsi" w:cs="Times New Roman"/>
                <w:sz w:val="22"/>
                <w:lang w:val="en-US"/>
              </w:rPr>
            </w:pPr>
            <w:r w:rsidRPr="0051071B">
              <w:rPr>
                <w:rFonts w:asciiTheme="majorHAnsi" w:hAnsiTheme="majorHAnsi" w:cs="Times New Roman" w:hint="eastAsia"/>
                <w:sz w:val="22"/>
                <w:lang w:val="en-US"/>
              </w:rPr>
              <w:t xml:space="preserve">(Higher) </w:t>
            </w:r>
            <w:r w:rsidR="6CAFEAE0" w:rsidRPr="0051071B">
              <w:rPr>
                <w:rFonts w:asciiTheme="majorHAnsi" w:hAnsiTheme="majorHAnsi" w:cs="Times New Roman" w:hint="eastAsia"/>
                <w:sz w:val="22"/>
                <w:lang w:val="en-US"/>
              </w:rPr>
              <w:t xml:space="preserve">Agricultural </w:t>
            </w:r>
            <w:r w:rsidRPr="0051071B">
              <w:rPr>
                <w:rFonts w:asciiTheme="majorHAnsi" w:hAnsiTheme="majorHAnsi" w:cs="Times New Roman" w:hint="eastAsia"/>
                <w:sz w:val="22"/>
                <w:lang w:val="en-US"/>
              </w:rPr>
              <w:t>education/training centre and research</w:t>
            </w:r>
          </w:p>
        </w:tc>
        <w:tc>
          <w:tcPr>
            <w:tcW w:w="9437" w:type="dxa"/>
          </w:tcPr>
          <w:p w14:paraId="3841F356" w14:textId="7FEFABCE" w:rsidR="009357F4" w:rsidRPr="0051071B" w:rsidRDefault="009357F4">
            <w:pPr>
              <w:rPr>
                <w:rFonts w:asciiTheme="majorHAnsi" w:hAnsiTheme="majorHAnsi" w:cs="Times New Roman"/>
                <w:sz w:val="22"/>
                <w:lang w:val="en-US"/>
              </w:rPr>
            </w:pPr>
            <w:r w:rsidRPr="0051071B">
              <w:rPr>
                <w:rFonts w:asciiTheme="majorHAnsi" w:hAnsiTheme="majorHAnsi" w:cs="Times New Roman"/>
                <w:sz w:val="22"/>
                <w:lang w:val="en-US"/>
              </w:rPr>
              <w:t>Trans-national film on CF, infographics, newsletters, reports, factsheets about the best CS techniques</w:t>
            </w:r>
            <w:r w:rsidR="09CDA4F4" w:rsidRPr="0051071B">
              <w:rPr>
                <w:rFonts w:asciiTheme="majorHAnsi" w:hAnsiTheme="majorHAnsi" w:cs="Times New Roman"/>
                <w:sz w:val="22"/>
                <w:lang w:val="en-US"/>
              </w:rPr>
              <w:t>,</w:t>
            </w:r>
            <w:r w:rsidR="00020FC2">
              <w:rPr>
                <w:rFonts w:asciiTheme="majorHAnsi" w:hAnsiTheme="majorHAnsi" w:cs="Times New Roman"/>
                <w:sz w:val="22"/>
                <w:lang w:val="en-US"/>
              </w:rPr>
              <w:t xml:space="preserve"> </w:t>
            </w:r>
            <w:r w:rsidR="0241F41A" w:rsidRPr="0051071B">
              <w:rPr>
                <w:rFonts w:asciiTheme="majorHAnsi" w:hAnsiTheme="majorHAnsi" w:cs="Times New Roman" w:hint="eastAsia"/>
                <w:sz w:val="22"/>
                <w:lang w:val="en-US"/>
              </w:rPr>
              <w:t>presentations</w:t>
            </w:r>
          </w:p>
        </w:tc>
        <w:tc>
          <w:tcPr>
            <w:tcW w:w="1973" w:type="dxa"/>
          </w:tcPr>
          <w:p w14:paraId="552106B4"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B350E0" w14:paraId="2A609F71" w14:textId="77777777" w:rsidTr="00020FC2">
        <w:trPr>
          <w:trHeight w:val="629"/>
        </w:trPr>
        <w:tc>
          <w:tcPr>
            <w:tcW w:w="1626" w:type="dxa"/>
          </w:tcPr>
          <w:p w14:paraId="7E1CC3B3" w14:textId="4D5B5354" w:rsidR="009357F4" w:rsidRPr="0051071B" w:rsidRDefault="009357F4">
            <w:pPr>
              <w:rPr>
                <w:rFonts w:asciiTheme="majorHAnsi" w:hAnsiTheme="majorHAnsi" w:cs="Times New Roman"/>
                <w:sz w:val="22"/>
              </w:rPr>
            </w:pPr>
            <w:r w:rsidRPr="0051071B">
              <w:rPr>
                <w:rFonts w:asciiTheme="majorHAnsi" w:hAnsiTheme="majorHAnsi" w:cs="Times New Roman"/>
                <w:sz w:val="22"/>
              </w:rPr>
              <w:t>Large private enterprise</w:t>
            </w:r>
            <w:r w:rsidR="545C8D36" w:rsidRPr="0051071B">
              <w:rPr>
                <w:rFonts w:asciiTheme="majorHAnsi" w:hAnsiTheme="majorHAnsi" w:cs="Times New Roman"/>
                <w:sz w:val="22"/>
              </w:rPr>
              <w:t>/</w:t>
            </w:r>
            <w:r w:rsidR="0F77A43B" w:rsidRPr="0051071B">
              <w:rPr>
                <w:rFonts w:asciiTheme="majorHAnsi" w:hAnsiTheme="majorHAnsi" w:cs="Times New Roman" w:hint="eastAsia"/>
                <w:sz w:val="22"/>
              </w:rPr>
              <w:t>SMEs</w:t>
            </w:r>
          </w:p>
        </w:tc>
        <w:tc>
          <w:tcPr>
            <w:tcW w:w="9437" w:type="dxa"/>
          </w:tcPr>
          <w:p w14:paraId="308CA270"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Brochures, Factsheets and Infographics on business models for CF, trans-national CF Film, newsletters, presentations, call for participation</w:t>
            </w:r>
          </w:p>
        </w:tc>
        <w:tc>
          <w:tcPr>
            <w:tcW w:w="1973" w:type="dxa"/>
          </w:tcPr>
          <w:p w14:paraId="1E4078A2"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B350E0" w14:paraId="707ECAD9" w14:textId="77777777" w:rsidTr="00020FC2">
        <w:trPr>
          <w:trHeight w:val="629"/>
        </w:trPr>
        <w:tc>
          <w:tcPr>
            <w:tcW w:w="1626" w:type="dxa"/>
          </w:tcPr>
          <w:p w14:paraId="57D17B8E" w14:textId="5E39421D" w:rsidR="009357F4" w:rsidRPr="00B350E0" w:rsidRDefault="009357F4">
            <w:pPr>
              <w:rPr>
                <w:rFonts w:asciiTheme="majorHAnsi" w:hAnsiTheme="majorHAnsi" w:cs="Times New Roman"/>
                <w:sz w:val="22"/>
                <w:lang w:val="en-US"/>
              </w:rPr>
            </w:pPr>
            <w:r w:rsidRPr="00B350E0">
              <w:rPr>
                <w:rFonts w:asciiTheme="majorHAnsi" w:hAnsiTheme="majorHAnsi" w:cs="Times New Roman"/>
                <w:sz w:val="22"/>
                <w:lang w:val="en-US"/>
              </w:rPr>
              <w:t>Local</w:t>
            </w:r>
            <w:r w:rsidR="33931207" w:rsidRPr="00B350E0">
              <w:rPr>
                <w:rFonts w:asciiTheme="majorHAnsi" w:hAnsiTheme="majorHAnsi" w:cs="Times New Roman"/>
                <w:sz w:val="22"/>
                <w:lang w:val="en-US"/>
              </w:rPr>
              <w:t>,</w:t>
            </w:r>
            <w:r w:rsidRPr="00B350E0">
              <w:rPr>
                <w:rFonts w:asciiTheme="majorHAnsi" w:hAnsiTheme="majorHAnsi" w:cs="Times New Roman"/>
                <w:sz w:val="22"/>
                <w:lang w:val="en-US"/>
              </w:rPr>
              <w:t xml:space="preserve"> </w:t>
            </w:r>
            <w:r w:rsidR="4D08759B" w:rsidRPr="00B350E0">
              <w:rPr>
                <w:rFonts w:asciiTheme="majorHAnsi" w:hAnsiTheme="majorHAnsi" w:cs="Times New Roman"/>
                <w:sz w:val="22"/>
                <w:lang w:val="en-US"/>
              </w:rPr>
              <w:t>Re</w:t>
            </w:r>
            <w:r w:rsidR="4D08759B" w:rsidRPr="00B350E0">
              <w:rPr>
                <w:rFonts w:asciiTheme="majorHAnsi" w:hAnsiTheme="majorHAnsi" w:cs="Times New Roman" w:hint="eastAsia"/>
                <w:sz w:val="22"/>
                <w:lang w:val="en-US"/>
              </w:rPr>
              <w:t>gional and National</w:t>
            </w:r>
            <w:r w:rsidRPr="00B350E0">
              <w:rPr>
                <w:rFonts w:asciiTheme="majorHAnsi" w:hAnsiTheme="majorHAnsi" w:cs="Times New Roman"/>
                <w:sz w:val="22"/>
                <w:lang w:val="en-US"/>
              </w:rPr>
              <w:t xml:space="preserve"> public authorit</w:t>
            </w:r>
            <w:r w:rsidR="4D08759B" w:rsidRPr="00B350E0">
              <w:rPr>
                <w:rFonts w:asciiTheme="majorHAnsi" w:hAnsiTheme="majorHAnsi" w:cs="Times New Roman"/>
                <w:sz w:val="22"/>
                <w:lang w:val="en-US"/>
              </w:rPr>
              <w:t>ies</w:t>
            </w:r>
          </w:p>
        </w:tc>
        <w:tc>
          <w:tcPr>
            <w:tcW w:w="9437" w:type="dxa"/>
          </w:tcPr>
          <w:p w14:paraId="1A7DD7B2"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Factsheets, infographics, press releases, newsletters, articles, trans-national CF film, presentations</w:t>
            </w:r>
          </w:p>
        </w:tc>
        <w:tc>
          <w:tcPr>
            <w:tcW w:w="1973" w:type="dxa"/>
          </w:tcPr>
          <w:p w14:paraId="68C88AB9"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Bionext in coordination with other partners</w:t>
            </w:r>
          </w:p>
        </w:tc>
      </w:tr>
      <w:tr w:rsidR="009357F4" w:rsidRPr="002C4FC9" w14:paraId="6D9E3C15" w14:textId="77777777" w:rsidTr="00020FC2">
        <w:trPr>
          <w:trHeight w:val="629"/>
        </w:trPr>
        <w:tc>
          <w:tcPr>
            <w:tcW w:w="1626" w:type="dxa"/>
          </w:tcPr>
          <w:p w14:paraId="087D7F72"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Food supply chains in UK/DK/SE</w:t>
            </w:r>
          </w:p>
        </w:tc>
        <w:tc>
          <w:tcPr>
            <w:tcW w:w="9437" w:type="dxa"/>
          </w:tcPr>
          <w:p w14:paraId="518EF8C7" w14:textId="77777777" w:rsidR="009357F4" w:rsidRPr="002C4FC9" w:rsidRDefault="009357F4" w:rsidP="008E2BED">
            <w:pPr>
              <w:rPr>
                <w:rFonts w:asciiTheme="majorHAnsi" w:hAnsiTheme="majorHAnsi" w:cs="Times New Roman"/>
                <w:sz w:val="22"/>
                <w:lang w:val="en-US"/>
              </w:rPr>
            </w:pPr>
            <w:r w:rsidRPr="002C4FC9">
              <w:rPr>
                <w:rFonts w:asciiTheme="majorHAnsi" w:hAnsiTheme="majorHAnsi" w:cs="Times New Roman"/>
                <w:sz w:val="22"/>
                <w:lang w:val="en-US"/>
              </w:rPr>
              <w:t>Factsheets, newsletters and Infographics on best CS techniques and relevant CF business models, Trans-national film on CF</w:t>
            </w:r>
          </w:p>
        </w:tc>
        <w:tc>
          <w:tcPr>
            <w:tcW w:w="1973" w:type="dxa"/>
          </w:tcPr>
          <w:p w14:paraId="74EAC541" w14:textId="77777777" w:rsidR="009357F4" w:rsidRPr="002C4FC9" w:rsidRDefault="009357F4" w:rsidP="008E2BED">
            <w:pPr>
              <w:rPr>
                <w:rFonts w:asciiTheme="majorHAnsi" w:hAnsiTheme="majorHAnsi" w:cs="Times New Roman"/>
                <w:sz w:val="22"/>
              </w:rPr>
            </w:pPr>
            <w:r w:rsidRPr="002C4FC9">
              <w:rPr>
                <w:rFonts w:asciiTheme="majorHAnsi" w:hAnsiTheme="majorHAnsi" w:cs="Times New Roman"/>
                <w:sz w:val="22"/>
              </w:rPr>
              <w:t>Bionext and ZLTO</w:t>
            </w:r>
          </w:p>
        </w:tc>
      </w:tr>
    </w:tbl>
    <w:p w14:paraId="6A73DA00" w14:textId="77777777" w:rsidR="005149AE" w:rsidRPr="002C4FC9" w:rsidRDefault="005149AE" w:rsidP="000C7FC3">
      <w:pPr>
        <w:jc w:val="both"/>
        <w:rPr>
          <w:rFonts w:asciiTheme="majorHAnsi" w:hAnsiTheme="majorHAnsi"/>
          <w:b/>
          <w:sz w:val="24"/>
        </w:rPr>
      </w:pPr>
    </w:p>
    <w:p w14:paraId="797F3340" w14:textId="77777777" w:rsidR="00145056" w:rsidRPr="002C4FC9" w:rsidRDefault="00145056" w:rsidP="000C7FC3">
      <w:pPr>
        <w:jc w:val="both"/>
        <w:rPr>
          <w:rFonts w:asciiTheme="majorHAnsi" w:hAnsiTheme="majorHAnsi"/>
          <w:b/>
          <w:sz w:val="24"/>
          <w:lang w:val="en-US"/>
        </w:rPr>
      </w:pPr>
    </w:p>
    <w:p w14:paraId="1FDE04C1" w14:textId="77777777" w:rsidR="00145056" w:rsidRPr="002C4FC9" w:rsidRDefault="00145056" w:rsidP="000C7FC3">
      <w:pPr>
        <w:jc w:val="both"/>
        <w:rPr>
          <w:rFonts w:asciiTheme="majorHAnsi" w:hAnsiTheme="majorHAnsi"/>
          <w:b/>
          <w:sz w:val="24"/>
          <w:lang w:val="en-US"/>
        </w:rPr>
      </w:pPr>
    </w:p>
    <w:p w14:paraId="2369262C" w14:textId="77777777" w:rsidR="003D594E" w:rsidRPr="002C4FC9" w:rsidRDefault="003D594E" w:rsidP="000C7FC3">
      <w:pPr>
        <w:jc w:val="both"/>
        <w:rPr>
          <w:rFonts w:asciiTheme="majorHAnsi" w:hAnsiTheme="majorHAnsi"/>
          <w:b/>
          <w:sz w:val="24"/>
          <w:lang w:val="en-US"/>
        </w:rPr>
      </w:pPr>
    </w:p>
    <w:p w14:paraId="13EA3975" w14:textId="77777777" w:rsidR="000325AF" w:rsidRPr="002C4FC9" w:rsidRDefault="000325AF" w:rsidP="000C7FC3">
      <w:pPr>
        <w:jc w:val="both"/>
        <w:rPr>
          <w:rFonts w:asciiTheme="majorHAnsi" w:hAnsiTheme="majorHAnsi"/>
          <w:b/>
          <w:sz w:val="24"/>
          <w:lang w:val="en-US"/>
        </w:rPr>
      </w:pPr>
    </w:p>
    <w:p w14:paraId="1BAAFE52" w14:textId="77777777" w:rsidR="000325AF" w:rsidRPr="002C4FC9" w:rsidRDefault="000325AF" w:rsidP="000C7FC3">
      <w:pPr>
        <w:jc w:val="both"/>
        <w:rPr>
          <w:rFonts w:asciiTheme="majorHAnsi" w:hAnsiTheme="majorHAnsi"/>
          <w:b/>
          <w:sz w:val="24"/>
          <w:lang w:val="en-US"/>
        </w:rPr>
      </w:pPr>
    </w:p>
    <w:p w14:paraId="09EB47D7" w14:textId="77777777" w:rsidR="003D594E" w:rsidRPr="002C4FC9" w:rsidRDefault="003D594E" w:rsidP="000C7FC3">
      <w:pPr>
        <w:jc w:val="both"/>
        <w:rPr>
          <w:rFonts w:asciiTheme="majorHAnsi" w:hAnsiTheme="majorHAnsi"/>
          <w:b/>
          <w:sz w:val="22"/>
          <w:szCs w:val="22"/>
          <w:lang w:val="en-US"/>
        </w:rPr>
      </w:pPr>
    </w:p>
    <w:p w14:paraId="23E8B98C" w14:textId="77777777" w:rsidR="008014E9" w:rsidRPr="002C4FC9" w:rsidRDefault="008014E9" w:rsidP="000C7FC3">
      <w:pPr>
        <w:jc w:val="both"/>
        <w:rPr>
          <w:rFonts w:asciiTheme="majorHAnsi" w:hAnsiTheme="majorHAnsi"/>
          <w:b/>
          <w:sz w:val="24"/>
          <w:lang w:val="en-US"/>
        </w:rPr>
      </w:pPr>
    </w:p>
    <w:sectPr w:rsidR="008014E9" w:rsidRPr="002C4FC9" w:rsidSect="0051071B">
      <w:headerReference w:type="default" r:id="rId14"/>
      <w:footerReference w:type="default" r:id="rId15"/>
      <w:pgSz w:w="16840" w:h="23820"/>
      <w:pgMar w:top="851" w:right="851" w:bottom="851" w:left="851" w:header="708"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87CB8" w14:textId="77777777" w:rsidR="000C1E5C" w:rsidRDefault="000C1E5C" w:rsidP="003B4074">
      <w:pPr>
        <w:rPr>
          <w:rFonts w:hint="eastAsia"/>
        </w:rPr>
      </w:pPr>
      <w:r>
        <w:separator/>
      </w:r>
    </w:p>
  </w:endnote>
  <w:endnote w:type="continuationSeparator" w:id="0">
    <w:p w14:paraId="21BEBB3B" w14:textId="77777777" w:rsidR="000C1E5C" w:rsidRDefault="000C1E5C" w:rsidP="003B40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ans">
    <w:altName w:val="Times New Roman"/>
    <w:panose1 w:val="00000000000000000000"/>
    <w:charset w:val="00"/>
    <w:family w:val="roman"/>
    <w:notTrueType/>
    <w:pitch w:val="default"/>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OpenSans-Bold">
    <w:altName w:val="Calibri"/>
    <w:panose1 w:val="00000000000000000000"/>
    <w:charset w:val="00"/>
    <w:family w:val="auto"/>
    <w:notTrueType/>
    <w:pitch w:val="default"/>
    <w:sig w:usb0="00000003" w:usb1="00000000" w:usb2="00000000" w:usb3="00000000" w:csb0="00000001" w:csb1="00000000"/>
  </w:font>
  <w:font w:name="OpenSans Semi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3924" w14:textId="77777777" w:rsidR="000C1E5C" w:rsidRDefault="000C1E5C" w:rsidP="00811769">
    <w:pPr>
      <w:pStyle w:val="Voettekst"/>
      <w:ind w:left="-85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60C7" w14:textId="77777777" w:rsidR="000C1E5C" w:rsidRDefault="000C1E5C" w:rsidP="00811769">
    <w:pPr>
      <w:pStyle w:val="Voettekst"/>
      <w:ind w:left="-851"/>
      <w:rPr>
        <w:rFonts w:hint="eastAsia"/>
      </w:rPr>
    </w:pPr>
    <w:r>
      <w:rPr>
        <w:noProof/>
      </w:rPr>
      <w:drawing>
        <wp:inline distT="0" distB="0" distL="0" distR="0" wp14:anchorId="4481BEF5" wp14:editId="4087A6A7">
          <wp:extent cx="10713085" cy="1457144"/>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ine_priority2.png"/>
                  <pic:cNvPicPr/>
                </pic:nvPicPr>
                <pic:blipFill>
                  <a:blip r:embed="rId1">
                    <a:extLst>
                      <a:ext uri="{28A0092B-C50C-407E-A947-70E740481C1C}">
                        <a14:useLocalDpi xmlns:a14="http://schemas.microsoft.com/office/drawing/2010/main" val="0"/>
                      </a:ext>
                    </a:extLst>
                  </a:blip>
                  <a:stretch>
                    <a:fillRect/>
                  </a:stretch>
                </pic:blipFill>
                <pic:spPr>
                  <a:xfrm>
                    <a:off x="0" y="0"/>
                    <a:ext cx="10713085" cy="14571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5974A" w14:textId="77777777" w:rsidR="000C1E5C" w:rsidRDefault="000C1E5C" w:rsidP="003B4074">
      <w:pPr>
        <w:rPr>
          <w:rFonts w:hint="eastAsia"/>
        </w:rPr>
      </w:pPr>
      <w:r>
        <w:separator/>
      </w:r>
    </w:p>
  </w:footnote>
  <w:footnote w:type="continuationSeparator" w:id="0">
    <w:p w14:paraId="2C37E366" w14:textId="77777777" w:rsidR="000C1E5C" w:rsidRDefault="000C1E5C" w:rsidP="003B407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0424" w14:textId="77777777" w:rsidR="000C1E5C" w:rsidRDefault="000C1E5C" w:rsidP="003B4074">
    <w:pPr>
      <w:pStyle w:val="Koptekst"/>
      <w:rPr>
        <w:rFonts w:hint="eastAsia"/>
      </w:rPr>
    </w:pPr>
  </w:p>
  <w:p w14:paraId="6ABCC738" w14:textId="77777777" w:rsidR="000C1E5C" w:rsidRDefault="000C1E5C" w:rsidP="003B4074">
    <w:pPr>
      <w:pStyle w:val="Koptekst"/>
      <w:rPr>
        <w:rFonts w:hint="eastAsia"/>
      </w:rPr>
    </w:pPr>
  </w:p>
  <w:p w14:paraId="6733AFFE" w14:textId="77777777" w:rsidR="000C1E5C" w:rsidRPr="003B4074" w:rsidRDefault="000C1E5C" w:rsidP="003B4074">
    <w:pPr>
      <w:pStyle w:val="Koptekst"/>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036" w14:textId="77777777" w:rsidR="000C1E5C" w:rsidRDefault="000C1E5C" w:rsidP="00C77212">
    <w:pPr>
      <w:pStyle w:val="Koptekst"/>
      <w:rPr>
        <w:rFonts w:hint="eastAsia"/>
      </w:rPr>
    </w:pPr>
    <w:r>
      <w:rPr>
        <w:noProof/>
      </w:rPr>
      <w:drawing>
        <wp:anchor distT="0" distB="0" distL="114300" distR="114300" simplePos="0" relativeHeight="251659264" behindDoc="1" locked="0" layoutInCell="1" allowOverlap="1" wp14:anchorId="76204E95" wp14:editId="50739307">
          <wp:simplePos x="0" y="0"/>
          <wp:positionH relativeFrom="margin">
            <wp:align>center</wp:align>
          </wp:positionH>
          <wp:positionV relativeFrom="paragraph">
            <wp:posOffset>-442595</wp:posOffset>
          </wp:positionV>
          <wp:extent cx="11212195" cy="15570200"/>
          <wp:effectExtent l="0" t="0" r="825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125 Carbon Farming voorblad.png"/>
                  <pic:cNvPicPr/>
                </pic:nvPicPr>
                <pic:blipFill>
                  <a:blip r:embed="rId1">
                    <a:extLst>
                      <a:ext uri="{28A0092B-C50C-407E-A947-70E740481C1C}">
                        <a14:useLocalDpi xmlns:a14="http://schemas.microsoft.com/office/drawing/2010/main" val="0"/>
                      </a:ext>
                    </a:extLst>
                  </a:blip>
                  <a:stretch>
                    <a:fillRect/>
                  </a:stretch>
                </pic:blipFill>
                <pic:spPr>
                  <a:xfrm>
                    <a:off x="0" y="0"/>
                    <a:ext cx="11212195" cy="15570200"/>
                  </a:xfrm>
                  <a:prstGeom prst="rect">
                    <a:avLst/>
                  </a:prstGeom>
                </pic:spPr>
              </pic:pic>
            </a:graphicData>
          </a:graphic>
          <wp14:sizeRelH relativeFrom="page">
            <wp14:pctWidth>0</wp14:pctWidth>
          </wp14:sizeRelH>
          <wp14:sizeRelV relativeFrom="page">
            <wp14:pctHeight>0</wp14:pctHeight>
          </wp14:sizeRelV>
        </wp:anchor>
      </w:drawing>
    </w:r>
  </w:p>
  <w:p w14:paraId="6CADDB0D" w14:textId="77777777" w:rsidR="000C1E5C" w:rsidRPr="00C77212" w:rsidRDefault="000C1E5C" w:rsidP="00C77212">
    <w:pPr>
      <w:pStyle w:val="Koptekst"/>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7D581" w14:textId="77777777" w:rsidR="000C1E5C" w:rsidRDefault="000C1E5C" w:rsidP="003B4074">
    <w:pPr>
      <w:pStyle w:val="Koptekst"/>
      <w:rPr>
        <w:rFonts w:hint="eastAsia"/>
      </w:rPr>
    </w:pPr>
    <w:r>
      <w:rPr>
        <w:noProof/>
      </w:rPr>
      <w:drawing>
        <wp:inline distT="0" distB="0" distL="0" distR="0" wp14:anchorId="7B2A6518" wp14:editId="24755670">
          <wp:extent cx="3143488" cy="1010285"/>
          <wp:effectExtent l="0" t="0" r="635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Farming-CMYK-02-A-colour.png"/>
                  <pic:cNvPicPr/>
                </pic:nvPicPr>
                <pic:blipFill>
                  <a:blip r:embed="rId1">
                    <a:extLst>
                      <a:ext uri="{28A0092B-C50C-407E-A947-70E740481C1C}">
                        <a14:useLocalDpi xmlns:a14="http://schemas.microsoft.com/office/drawing/2010/main" val="0"/>
                      </a:ext>
                    </a:extLst>
                  </a:blip>
                  <a:stretch>
                    <a:fillRect/>
                  </a:stretch>
                </pic:blipFill>
                <pic:spPr>
                  <a:xfrm>
                    <a:off x="0" y="0"/>
                    <a:ext cx="3143488" cy="1010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20E45"/>
    <w:multiLevelType w:val="hybridMultilevel"/>
    <w:tmpl w:val="4E268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8D3233"/>
    <w:multiLevelType w:val="hybridMultilevel"/>
    <w:tmpl w:val="C4F466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074"/>
    <w:rsid w:val="00003812"/>
    <w:rsid w:val="00020FC2"/>
    <w:rsid w:val="000325AF"/>
    <w:rsid w:val="00032F79"/>
    <w:rsid w:val="0003456A"/>
    <w:rsid w:val="00077211"/>
    <w:rsid w:val="00092473"/>
    <w:rsid w:val="000B1741"/>
    <w:rsid w:val="000C1E5C"/>
    <w:rsid w:val="000C505C"/>
    <w:rsid w:val="000C7FC3"/>
    <w:rsid w:val="000F0B3E"/>
    <w:rsid w:val="000F32A5"/>
    <w:rsid w:val="00106B67"/>
    <w:rsid w:val="00120E5D"/>
    <w:rsid w:val="00123793"/>
    <w:rsid w:val="00145056"/>
    <w:rsid w:val="00152AC0"/>
    <w:rsid w:val="0015728C"/>
    <w:rsid w:val="001631AF"/>
    <w:rsid w:val="001C6360"/>
    <w:rsid w:val="001D3DA9"/>
    <w:rsid w:val="001E33DC"/>
    <w:rsid w:val="001F2EEF"/>
    <w:rsid w:val="002303E3"/>
    <w:rsid w:val="00254D26"/>
    <w:rsid w:val="0026179C"/>
    <w:rsid w:val="00263C4A"/>
    <w:rsid w:val="002C4FC9"/>
    <w:rsid w:val="002D139F"/>
    <w:rsid w:val="00313568"/>
    <w:rsid w:val="00335F66"/>
    <w:rsid w:val="003428F2"/>
    <w:rsid w:val="00364291"/>
    <w:rsid w:val="00366811"/>
    <w:rsid w:val="00394306"/>
    <w:rsid w:val="003B2DB8"/>
    <w:rsid w:val="003B4074"/>
    <w:rsid w:val="003D594E"/>
    <w:rsid w:val="00400025"/>
    <w:rsid w:val="004A2FB2"/>
    <w:rsid w:val="004B2238"/>
    <w:rsid w:val="004C1C67"/>
    <w:rsid w:val="004F41F3"/>
    <w:rsid w:val="00507065"/>
    <w:rsid w:val="0051071B"/>
    <w:rsid w:val="00513CBA"/>
    <w:rsid w:val="005149AE"/>
    <w:rsid w:val="00541057"/>
    <w:rsid w:val="0056117F"/>
    <w:rsid w:val="00570B92"/>
    <w:rsid w:val="005B5276"/>
    <w:rsid w:val="005E28A2"/>
    <w:rsid w:val="006339FF"/>
    <w:rsid w:val="0063670B"/>
    <w:rsid w:val="0064347D"/>
    <w:rsid w:val="00685A39"/>
    <w:rsid w:val="006A76CA"/>
    <w:rsid w:val="006D071C"/>
    <w:rsid w:val="006D1102"/>
    <w:rsid w:val="007427D5"/>
    <w:rsid w:val="007711E9"/>
    <w:rsid w:val="007B7FE3"/>
    <w:rsid w:val="007D1054"/>
    <w:rsid w:val="007D4FC5"/>
    <w:rsid w:val="007D5D9F"/>
    <w:rsid w:val="007F30DC"/>
    <w:rsid w:val="008014E9"/>
    <w:rsid w:val="00811769"/>
    <w:rsid w:val="0082796D"/>
    <w:rsid w:val="00865C4E"/>
    <w:rsid w:val="00867F91"/>
    <w:rsid w:val="008B0373"/>
    <w:rsid w:val="008E2BED"/>
    <w:rsid w:val="00907426"/>
    <w:rsid w:val="009116E7"/>
    <w:rsid w:val="00933B37"/>
    <w:rsid w:val="009357F4"/>
    <w:rsid w:val="00985D72"/>
    <w:rsid w:val="009949AE"/>
    <w:rsid w:val="009A5170"/>
    <w:rsid w:val="009B3F10"/>
    <w:rsid w:val="009C743F"/>
    <w:rsid w:val="009F0833"/>
    <w:rsid w:val="009F6940"/>
    <w:rsid w:val="009F7B42"/>
    <w:rsid w:val="00A2692E"/>
    <w:rsid w:val="00A74347"/>
    <w:rsid w:val="00AB3642"/>
    <w:rsid w:val="00AC1C64"/>
    <w:rsid w:val="00B350E0"/>
    <w:rsid w:val="00B46B3D"/>
    <w:rsid w:val="00B71C39"/>
    <w:rsid w:val="00B74059"/>
    <w:rsid w:val="00B93C2A"/>
    <w:rsid w:val="00BA58CC"/>
    <w:rsid w:val="00BD33D9"/>
    <w:rsid w:val="00BE707E"/>
    <w:rsid w:val="00C06CD0"/>
    <w:rsid w:val="00C06EA3"/>
    <w:rsid w:val="00C159C0"/>
    <w:rsid w:val="00C44F0B"/>
    <w:rsid w:val="00C60936"/>
    <w:rsid w:val="00C65251"/>
    <w:rsid w:val="00C77212"/>
    <w:rsid w:val="00C96A33"/>
    <w:rsid w:val="00CA5ABB"/>
    <w:rsid w:val="00CB7967"/>
    <w:rsid w:val="00CC1CFF"/>
    <w:rsid w:val="00CE304C"/>
    <w:rsid w:val="00CE52D9"/>
    <w:rsid w:val="00D352F1"/>
    <w:rsid w:val="00D354B1"/>
    <w:rsid w:val="00D51DEF"/>
    <w:rsid w:val="00D727EB"/>
    <w:rsid w:val="00DA189E"/>
    <w:rsid w:val="00DA2BE5"/>
    <w:rsid w:val="00DF5E74"/>
    <w:rsid w:val="00E4082D"/>
    <w:rsid w:val="00E5423D"/>
    <w:rsid w:val="00E7721E"/>
    <w:rsid w:val="00E91737"/>
    <w:rsid w:val="00EB6DC9"/>
    <w:rsid w:val="00EF3ED0"/>
    <w:rsid w:val="00F07D7D"/>
    <w:rsid w:val="00F1078A"/>
    <w:rsid w:val="00F139DC"/>
    <w:rsid w:val="00F13FD3"/>
    <w:rsid w:val="00F30E18"/>
    <w:rsid w:val="00F71984"/>
    <w:rsid w:val="00F74574"/>
    <w:rsid w:val="01AD5096"/>
    <w:rsid w:val="0241F41A"/>
    <w:rsid w:val="026DF795"/>
    <w:rsid w:val="0673D186"/>
    <w:rsid w:val="09CDA4F4"/>
    <w:rsid w:val="0F77A43B"/>
    <w:rsid w:val="100C2A50"/>
    <w:rsid w:val="125E6F43"/>
    <w:rsid w:val="14914D19"/>
    <w:rsid w:val="197F1DAD"/>
    <w:rsid w:val="1F07FE40"/>
    <w:rsid w:val="25CD20D7"/>
    <w:rsid w:val="25E6A707"/>
    <w:rsid w:val="29AFF86C"/>
    <w:rsid w:val="29C94807"/>
    <w:rsid w:val="2A9CD58B"/>
    <w:rsid w:val="2AA97CDB"/>
    <w:rsid w:val="2E93C4A7"/>
    <w:rsid w:val="30DC78AB"/>
    <w:rsid w:val="31645B9E"/>
    <w:rsid w:val="31F2456F"/>
    <w:rsid w:val="33931207"/>
    <w:rsid w:val="33C837AB"/>
    <w:rsid w:val="37C45077"/>
    <w:rsid w:val="39986402"/>
    <w:rsid w:val="3A081DCD"/>
    <w:rsid w:val="3AE7314B"/>
    <w:rsid w:val="3C02FF01"/>
    <w:rsid w:val="3C4AB600"/>
    <w:rsid w:val="3DBD58F1"/>
    <w:rsid w:val="4222A51C"/>
    <w:rsid w:val="43114CA7"/>
    <w:rsid w:val="4472BAFC"/>
    <w:rsid w:val="473F02C2"/>
    <w:rsid w:val="4A746399"/>
    <w:rsid w:val="4BD1187B"/>
    <w:rsid w:val="4C2ED5E6"/>
    <w:rsid w:val="4D08759B"/>
    <w:rsid w:val="4FDFA89E"/>
    <w:rsid w:val="503AAB54"/>
    <w:rsid w:val="509E44E4"/>
    <w:rsid w:val="53774444"/>
    <w:rsid w:val="543F4C99"/>
    <w:rsid w:val="545C8D36"/>
    <w:rsid w:val="5708FF91"/>
    <w:rsid w:val="5884CA73"/>
    <w:rsid w:val="5DCF3D24"/>
    <w:rsid w:val="5FFB5176"/>
    <w:rsid w:val="634AABC5"/>
    <w:rsid w:val="63DE0F6D"/>
    <w:rsid w:val="66CC5EDE"/>
    <w:rsid w:val="6A801187"/>
    <w:rsid w:val="6C014C55"/>
    <w:rsid w:val="6C8561AA"/>
    <w:rsid w:val="6CAFEAE0"/>
    <w:rsid w:val="6EE61550"/>
    <w:rsid w:val="700E5DA9"/>
    <w:rsid w:val="7A37140A"/>
    <w:rsid w:val="7F6FBE3B"/>
  </w:rsids>
  <m:mathPr>
    <m:mathFont m:val="Cambria Math"/>
    <m:brkBin m:val="before"/>
    <m:brkBinSub m:val="--"/>
    <m:smallFrac m:val="0"/>
    <m:dispDef/>
    <m:lMargin m:val="0"/>
    <m:rMargin m:val="0"/>
    <m:defJc m:val="centerGroup"/>
    <m:wrapIndent m:val="1440"/>
    <m:intLim m:val="subSup"/>
    <m:naryLim m:val="undOvr"/>
  </m:mathPr>
  <w:themeFontLang w:val="nl-NL"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F90FA4"/>
  <w15:docId w15:val="{8046BBCE-3C8B-4163-A855-9540919A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427D5"/>
    <w:rPr>
      <w:rFonts w:ascii="OpenSans" w:hAnsi="OpenSan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4074"/>
    <w:pPr>
      <w:tabs>
        <w:tab w:val="center" w:pos="4536"/>
        <w:tab w:val="right" w:pos="9072"/>
      </w:tabs>
    </w:pPr>
  </w:style>
  <w:style w:type="character" w:customStyle="1" w:styleId="KoptekstChar">
    <w:name w:val="Koptekst Char"/>
    <w:basedOn w:val="Standaardalinea-lettertype"/>
    <w:link w:val="Koptekst"/>
    <w:uiPriority w:val="99"/>
    <w:rsid w:val="003B4074"/>
  </w:style>
  <w:style w:type="paragraph" w:styleId="Voettekst">
    <w:name w:val="footer"/>
    <w:basedOn w:val="Standaard"/>
    <w:link w:val="VoettekstChar"/>
    <w:uiPriority w:val="99"/>
    <w:unhideWhenUsed/>
    <w:rsid w:val="003B4074"/>
    <w:pPr>
      <w:tabs>
        <w:tab w:val="center" w:pos="4536"/>
        <w:tab w:val="right" w:pos="9072"/>
      </w:tabs>
    </w:pPr>
  </w:style>
  <w:style w:type="character" w:customStyle="1" w:styleId="VoettekstChar">
    <w:name w:val="Voettekst Char"/>
    <w:basedOn w:val="Standaardalinea-lettertype"/>
    <w:link w:val="Voettekst"/>
    <w:uiPriority w:val="99"/>
    <w:rsid w:val="003B4074"/>
  </w:style>
  <w:style w:type="paragraph" w:styleId="Ballontekst">
    <w:name w:val="Balloon Text"/>
    <w:basedOn w:val="Standaard"/>
    <w:link w:val="BallontekstChar"/>
    <w:uiPriority w:val="99"/>
    <w:semiHidden/>
    <w:unhideWhenUsed/>
    <w:rsid w:val="003B407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B4074"/>
    <w:rPr>
      <w:rFonts w:ascii="Lucida Grande" w:hAnsi="Lucida Grande" w:cs="Lucida Grande"/>
      <w:sz w:val="18"/>
      <w:szCs w:val="18"/>
    </w:rPr>
  </w:style>
  <w:style w:type="paragraph" w:styleId="Geenafstand">
    <w:name w:val="No Spacing"/>
    <w:link w:val="GeenafstandChar"/>
    <w:uiPriority w:val="1"/>
    <w:qFormat/>
    <w:rsid w:val="006339FF"/>
    <w:rPr>
      <w:sz w:val="22"/>
      <w:szCs w:val="22"/>
    </w:rPr>
  </w:style>
  <w:style w:type="character" w:customStyle="1" w:styleId="GeenafstandChar">
    <w:name w:val="Geen afstand Char"/>
    <w:basedOn w:val="Standaardalinea-lettertype"/>
    <w:link w:val="Geenafstand"/>
    <w:uiPriority w:val="1"/>
    <w:rsid w:val="006339FF"/>
    <w:rPr>
      <w:sz w:val="22"/>
      <w:szCs w:val="22"/>
    </w:rPr>
  </w:style>
  <w:style w:type="table" w:customStyle="1" w:styleId="Tabelraster1">
    <w:name w:val="Tabelraster1"/>
    <w:basedOn w:val="Standaardtabel"/>
    <w:next w:val="Tabelraster"/>
    <w:uiPriority w:val="39"/>
    <w:rsid w:val="008E2BE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8E2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303E3"/>
    <w:pPr>
      <w:ind w:left="720"/>
      <w:contextualSpacing/>
    </w:pPr>
  </w:style>
  <w:style w:type="character" w:styleId="Verwijzingopmerking">
    <w:name w:val="annotation reference"/>
    <w:basedOn w:val="Standaardalinea-lettertype"/>
    <w:uiPriority w:val="99"/>
    <w:semiHidden/>
    <w:unhideWhenUsed/>
    <w:rsid w:val="00F13FD3"/>
    <w:rPr>
      <w:sz w:val="16"/>
      <w:szCs w:val="16"/>
    </w:rPr>
  </w:style>
  <w:style w:type="paragraph" w:styleId="Tekstopmerking">
    <w:name w:val="annotation text"/>
    <w:basedOn w:val="Standaard"/>
    <w:link w:val="TekstopmerkingChar"/>
    <w:uiPriority w:val="99"/>
    <w:semiHidden/>
    <w:unhideWhenUsed/>
    <w:rsid w:val="00F13FD3"/>
    <w:rPr>
      <w:szCs w:val="20"/>
    </w:rPr>
  </w:style>
  <w:style w:type="character" w:customStyle="1" w:styleId="TekstopmerkingChar">
    <w:name w:val="Tekst opmerking Char"/>
    <w:basedOn w:val="Standaardalinea-lettertype"/>
    <w:link w:val="Tekstopmerking"/>
    <w:uiPriority w:val="99"/>
    <w:semiHidden/>
    <w:rsid w:val="00F13FD3"/>
    <w:rPr>
      <w:rFonts w:ascii="OpenSans" w:hAnsi="OpenSans"/>
      <w:sz w:val="20"/>
      <w:szCs w:val="20"/>
    </w:rPr>
  </w:style>
  <w:style w:type="paragraph" w:styleId="Onderwerpvanopmerking">
    <w:name w:val="annotation subject"/>
    <w:basedOn w:val="Tekstopmerking"/>
    <w:next w:val="Tekstopmerking"/>
    <w:link w:val="OnderwerpvanopmerkingChar"/>
    <w:uiPriority w:val="99"/>
    <w:semiHidden/>
    <w:unhideWhenUsed/>
    <w:rsid w:val="00F13FD3"/>
    <w:rPr>
      <w:b/>
      <w:bCs/>
    </w:rPr>
  </w:style>
  <w:style w:type="character" w:customStyle="1" w:styleId="OnderwerpvanopmerkingChar">
    <w:name w:val="Onderwerp van opmerking Char"/>
    <w:basedOn w:val="TekstopmerkingChar"/>
    <w:link w:val="Onderwerpvanopmerking"/>
    <w:uiPriority w:val="99"/>
    <w:semiHidden/>
    <w:rsid w:val="00F13FD3"/>
    <w:rPr>
      <w:rFonts w:ascii="OpenSans" w:hAnsi="OpenSans"/>
      <w:b/>
      <w:bCs/>
      <w:sz w:val="20"/>
      <w:szCs w:val="20"/>
    </w:rPr>
  </w:style>
  <w:style w:type="paragraph" w:styleId="Revisie">
    <w:name w:val="Revision"/>
    <w:hidden/>
    <w:uiPriority w:val="99"/>
    <w:semiHidden/>
    <w:rsid w:val="0051071B"/>
    <w:rPr>
      <w:rFonts w:ascii="OpenSans" w:hAnsi="Open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ZLTO Document" ma:contentTypeID="0x010100D29B55C2F0C12447978EDF6595CE92020029CAB88FF7F81A41A46F93E1EEAA7B0C" ma:contentTypeVersion="16" ma:contentTypeDescription="" ma:contentTypeScope="" ma:versionID="2cb4697731fe7155c0bcb7afc30499bc">
  <xsd:schema xmlns:xsd="http://www.w3.org/2001/XMLSchema" xmlns:xs="http://www.w3.org/2001/XMLSchema" xmlns:p="http://schemas.microsoft.com/office/2006/metadata/properties" xmlns:ns2="e777d221-548f-4b8d-b246-1c49e0fceb08" xmlns:ns3="0be6b966-09b8-4d9c-a4ef-24182336870b" targetNamespace="http://schemas.microsoft.com/office/2006/metadata/properties" ma:root="true" ma:fieldsID="ab6749c702554dfd383fe0697bb2b0f5" ns2:_="" ns3:_="">
    <xsd:import namespace="e777d221-548f-4b8d-b246-1c49e0fceb08"/>
    <xsd:import namespace="0be6b966-09b8-4d9c-a4ef-24182336870b"/>
    <xsd:element name="properties">
      <xsd:complexType>
        <xsd:sequence>
          <xsd:element name="documentManagement">
            <xsd:complexType>
              <xsd:all>
                <xsd:element ref="ns2:Programma" minOccurs="0"/>
                <xsd:element ref="ns2:Sector" minOccurs="0"/>
                <xsd:element ref="ns2:Team" minOccurs="0"/>
                <xsd:element ref="ns2:Thema" minOccurs="0"/>
                <xsd:element ref="ns2:Verenigingsafdeling" minOccurs="0"/>
                <xsd:element ref="ns2:Definitief" minOccurs="0"/>
                <xsd:element ref="ns3:Vrij_x0020_Kenmerk"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7d221-548f-4b8d-b246-1c49e0fceb08" elementFormDefault="qualified">
    <xsd:import namespace="http://schemas.microsoft.com/office/2006/documentManagement/types"/>
    <xsd:import namespace="http://schemas.microsoft.com/office/infopath/2007/PartnerControls"/>
    <xsd:element name="Programma" ma:index="5" nillable="true" ma:displayName="Programma" ma:internalName="Programma" ma:readOnly="false">
      <xsd:complexType>
        <xsd:complexContent>
          <xsd:extension base="dms:MultiChoice">
            <xsd:sequence>
              <xsd:element name="Value" maxOccurs="unbounded" minOccurs="0" nillable="true">
                <xsd:simpleType>
                  <xsd:restriction base="dms:Choice">
                    <xsd:enumeration value="Arbeid en goed werkgeverschap"/>
                    <xsd:enumeration value="Duurzaam ondernemen"/>
                    <xsd:enumeration value="Duurzaam ondernemen dier"/>
                    <xsd:enumeration value="Duurzaam ondernemen plant"/>
                    <xsd:enumeration value="Omgevingsbewust ondernemen"/>
                    <xsd:enumeration value="Professionalisering ondernemerschap"/>
                    <xsd:enumeration value="Realisatie kennisinfrastructuur en innovatie"/>
                    <xsd:enumeration value="Versterking marktpositie"/>
                  </xsd:restriction>
                </xsd:simpleType>
              </xsd:element>
            </xsd:sequence>
          </xsd:extension>
        </xsd:complexContent>
      </xsd:complexType>
    </xsd:element>
    <xsd:element name="Sector" ma:index="6" nillable="true" ma:displayName="Sector" ma:internalName="Sector" ma:readOnly="false">
      <xsd:complexType>
        <xsd:complexContent>
          <xsd:extension base="dms:MultiChoice">
            <xsd:sequence>
              <xsd:element name="Value" maxOccurs="unbounded" minOccurs="0" nillable="true">
                <xsd:simpleType>
                  <xsd:restriction base="dms:Choice">
                    <xsd:enumeration value="Akkerbouw"/>
                    <xsd:enumeration value="Biologische Land- en Tuinbouw"/>
                    <xsd:enumeration value="Bloembollen"/>
                    <xsd:enumeration value="Boom- en vaste plantenteelt"/>
                    <xsd:enumeration value="Edelpelsdierenhouderij"/>
                    <xsd:enumeration value="Fruitteelt"/>
                    <xsd:enumeration value="Glastuinbouw"/>
                    <xsd:enumeration value="Kalverhouderij"/>
                    <xsd:enumeration value="Konijnenhouderij"/>
                    <xsd:enumeration value="Melkgeitenhouderij"/>
                    <xsd:enumeration value="Paardenhouderij"/>
                    <xsd:enumeration value="Paddestoelenteelt"/>
                    <xsd:enumeration value="Pluimveehouderij"/>
                    <xsd:enumeration value="Rundveehouderij"/>
                    <xsd:enumeration value="Schapenhouderij"/>
                    <xsd:enumeration value="Varkenshouderij"/>
                    <xsd:enumeration value="Verbrede landbouw"/>
                    <xsd:enumeration value="Vleesveehouderij"/>
                    <xsd:enumeration value="Vollegrondstuinbouw"/>
                  </xsd:restriction>
                </xsd:simpleType>
              </xsd:element>
            </xsd:sequence>
          </xsd:extension>
        </xsd:complexContent>
      </xsd:complexType>
    </xsd:element>
    <xsd:element name="Team" ma:index="7" nillable="true" ma:displayName="Team" ma:internalName="Team" ma:readOnly="false">
      <xsd:complexType>
        <xsd:complexContent>
          <xsd:extension base="dms:MultiChoice">
            <xsd:sequence>
              <xsd:element name="Value" maxOccurs="unbounded" minOccurs="0" nillable="true">
                <xsd:simpleType>
                  <xsd:restriction base="dms:Choice">
                    <xsd:enumeration value="BB Dier"/>
                    <xsd:enumeration value="BB Maatschappij"/>
                    <xsd:enumeration value="BB Management"/>
                    <xsd:enumeration value="BB Plant"/>
                    <xsd:enumeration value="Bedrijfsadvies"/>
                    <xsd:enumeration value="Bestuurssecretariaat"/>
                    <xsd:enumeration value="Bio Economie"/>
                    <xsd:enumeration value="Bodem en Water"/>
                    <xsd:enumeration value="Communicatie"/>
                    <xsd:enumeration value="Contentorganisatie"/>
                    <xsd:enumeration value="Detacheringen"/>
                    <xsd:enumeration value="Dier"/>
                    <xsd:enumeration value="Directie"/>
                    <xsd:enumeration value="Facilitair"/>
                    <xsd:enumeration value="Financiële Administratie"/>
                    <xsd:enumeration value="Gezondheid"/>
                    <xsd:enumeration value="HR"/>
                    <xsd:enumeration value="ICT"/>
                    <xsd:enumeration value="Landbouw &amp; Samenleving"/>
                    <xsd:enumeration value="Ledenbinding"/>
                    <xsd:enumeration value="Ledeninformatiecentrum"/>
                    <xsd:enumeration value="MA en Control"/>
                    <xsd:enumeration value="Management Bedrijfsbureau"/>
                    <xsd:enumeration value="Management M en K"/>
                    <xsd:enumeration value="Management O en S"/>
                    <xsd:enumeration value="Management V en O"/>
                    <xsd:enumeration value="Management Vereniging"/>
                    <xsd:enumeration value="Marktconcepten"/>
                    <xsd:enumeration value="MFL en Landbouw en Zorg"/>
                    <xsd:enumeration value="NCB"/>
                    <xsd:enumeration value="Omgeving"/>
                    <xsd:enumeration value="Overige expertise O en S"/>
                    <xsd:enumeration value="Overige expertise V en O"/>
                    <xsd:enumeration value="Plant"/>
                    <xsd:enumeration value="Projecten Clusters"/>
                    <xsd:enumeration value="Projecten Management"/>
                    <xsd:enumeration value="Secretariaat ZLTO"/>
                    <xsd:enumeration value="Test"/>
                    <xsd:enumeration value="Vastgoed"/>
                    <xsd:enumeration value="Verenigingsbureau"/>
                  </xsd:restriction>
                </xsd:simpleType>
              </xsd:element>
            </xsd:sequence>
          </xsd:extension>
        </xsd:complexContent>
      </xsd:complexType>
    </xsd:element>
    <xsd:element name="Thema" ma:index="8" nillable="true" ma:displayName="Thema" ma:internalName="Thema" ma:readOnly="false">
      <xsd:complexType>
        <xsd:complexContent>
          <xsd:extension base="dms:MultiChoice">
            <xsd:sequence>
              <xsd:element name="Value" maxOccurs="unbounded" minOccurs="0" nillable="true">
                <xsd:simpleType>
                  <xsd:restriction base="dms:Choice">
                    <xsd:enumeration value="Internationale zaken"/>
                    <xsd:enumeration value="Kennis &amp; Innovatie"/>
                    <xsd:enumeration value="Landbouw &amp; Samenleving"/>
                    <xsd:enumeration value="Milieu"/>
                    <xsd:enumeration value="PR &amp; Communicatie"/>
                    <xsd:enumeration value="Ruimtelijke Ontwikkeling"/>
                    <xsd:enumeration value="Sociaal-Economisch Beleid"/>
                    <xsd:enumeration value="Verenigingszaken"/>
                    <xsd:enumeration value="Water"/>
                  </xsd:restriction>
                </xsd:simpleType>
              </xsd:element>
            </xsd:sequence>
          </xsd:extension>
        </xsd:complexContent>
      </xsd:complexType>
    </xsd:element>
    <xsd:element name="Verenigingsafdeling" ma:index="9" nillable="true" ma:displayName="Verenigingsafdeling" ma:format="Dropdown" ma:internalName="Verenigingsafdeling" ma:readOnly="false">
      <xsd:simpleType>
        <xsd:restriction base="dms:Choice">
          <xsd:enumeration value="Agrarisch Schouwen Duiveland"/>
          <xsd:enumeration value="Agrarisch West Zeeuws Vlaanderen"/>
          <xsd:enumeration value="Altena Biesbosch"/>
          <xsd:enumeration value="Asten"/>
          <xsd:enumeration value="Baarle Nassau-Ulicoten"/>
          <xsd:enumeration value="Baronie Zuid-Oost"/>
          <xsd:enumeration value="Bergeijk"/>
          <xsd:enumeration value="Bergen op Zoom"/>
          <xsd:enumeration value="Bernheze"/>
          <xsd:enumeration value="Best"/>
          <xsd:enumeration value="Bladel c.a."/>
          <xsd:enumeration value="Boekel-Venhorst"/>
          <xsd:enumeration value="Borsele"/>
          <xsd:enumeration value="Boxmeer"/>
          <xsd:enumeration value="Boxtel-Liempde"/>
          <xsd:enumeration value="Breda"/>
          <xsd:enumeration value="Cranendonck"/>
          <xsd:enumeration value="Cuijk"/>
          <xsd:enumeration value="De Hilver"/>
          <xsd:enumeration value="De Leye"/>
          <xsd:enumeration value="Deurne"/>
          <xsd:enumeration value="Dommelland"/>
          <xsd:enumeration value="Dongen-Loon op Zand"/>
          <xsd:enumeration value="Drimmelen"/>
          <xsd:enumeration value="Eersel-Veldhoven"/>
          <xsd:enumeration value="Etten-Leur"/>
          <xsd:enumeration value="Gemert-Bakel"/>
          <xsd:enumeration value="Gilze-Rijen"/>
          <xsd:enumeration value="Goes"/>
          <xsd:enumeration value="Halderberge"/>
          <xsd:enumeration value="Hart van Brabant"/>
          <xsd:enumeration value="Helmond-Mierlo"/>
          <xsd:enumeration value="Hulst"/>
          <xsd:enumeration value="Kempen Zuid-Oost"/>
          <xsd:enumeration value="Laarbeek"/>
          <xsd:enumeration value="Land van Maas en Waal"/>
          <xsd:enumeration value="Landerd"/>
          <xsd:enumeration value="Maasdriel"/>
          <xsd:enumeration value="Midden Maasland"/>
          <xsd:enumeration value="Mill-Grave"/>
          <xsd:enumeration value="Moerdijk"/>
          <xsd:enumeration value="Noord Beveland"/>
          <xsd:enumeration value="Oirschot-De Beerzen"/>
          <xsd:enumeration value="Oost Zuid-Beveland"/>
          <xsd:enumeration value="Oostelijke Langstraat"/>
          <xsd:enumeration value="Oosterhout"/>
          <xsd:enumeration value="Oss"/>
          <xsd:enumeration value="Reusel-De Mierden"/>
          <xsd:enumeration value="Rijk van Nijmegen"/>
          <xsd:enumeration value="Roosendaal"/>
          <xsd:enumeration value="Rucphen"/>
          <xsd:enumeration value="Schijndel"/>
          <xsd:enumeration value="Sint Anthonis"/>
          <xsd:enumeration value="Sint Michielsgestel"/>
          <xsd:enumeration value="Someren"/>
          <xsd:enumeration value="Steenbergen-Bergen op Zoom Noord"/>
          <xsd:enumeration value="Terneuzen"/>
          <xsd:enumeration value="Tholen"/>
          <xsd:enumeration value="Uden"/>
          <xsd:enumeration value="Veghel"/>
          <xsd:enumeration value="Waalwijk-Geertruidenberg"/>
          <xsd:enumeration value="Walcheren"/>
          <xsd:enumeration value="Woensdrecht"/>
          <xsd:enumeration value="Zundert Rijsbergen"/>
        </xsd:restriction>
      </xsd:simpleType>
    </xsd:element>
    <xsd:element name="Definitief" ma:index="10" nillable="true" ma:displayName="Definitief" ma:internalName="Definitief" ma:readOnly="false">
      <xsd:simpleType>
        <xsd:restriction base="dms:Boolean"/>
      </xsd:simple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e6b966-09b8-4d9c-a4ef-24182336870b" elementFormDefault="qualified">
    <xsd:import namespace="http://schemas.microsoft.com/office/2006/documentManagement/types"/>
    <xsd:import namespace="http://schemas.microsoft.com/office/infopath/2007/PartnerControls"/>
    <xsd:element name="Vrij_x0020_Kenmerk" ma:index="14" nillable="true" ma:displayName="Vrij Kenmerk" ma:list="{581a81f4-2ffb-4c3d-a246-7b841017a733}" ma:internalName="Vrij_x0020_Kenmerk" ma:readOnly="false" ma:showField="Title" ma:web="e777d221-548f-4b8d-b246-1c49e0fceb08">
      <xsd:simpleType>
        <xsd:restriction base="dms:Lookup"/>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erenigingsafdeling xmlns="e777d221-548f-4b8d-b246-1c49e0fceb08" xsi:nil="true"/>
    <Team xmlns="e777d221-548f-4b8d-b246-1c49e0fceb08"/>
    <Sector xmlns="e777d221-548f-4b8d-b246-1c49e0fceb08"/>
    <Definitief xmlns="e777d221-548f-4b8d-b246-1c49e0fceb08" xsi:nil="true"/>
    <Programma xmlns="e777d221-548f-4b8d-b246-1c49e0fceb08"/>
    <Thema xmlns="e777d221-548f-4b8d-b246-1c49e0fceb08"/>
    <Vrij_x0020_Kenmerk xmlns="0be6b966-09b8-4d9c-a4ef-24182336870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D0D08-76EA-49C1-BDDC-566856CFC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7d221-548f-4b8d-b246-1c49e0fceb08"/>
    <ds:schemaRef ds:uri="0be6b966-09b8-4d9c-a4ef-241823368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8E582E-C603-4429-8013-4F2FE6FE646C}">
  <ds:schemaRefs>
    <ds:schemaRef ds:uri="http://schemas.microsoft.com/sharepoint/v3/contenttype/forms"/>
  </ds:schemaRefs>
</ds:datastoreItem>
</file>

<file path=customXml/itemProps3.xml><?xml version="1.0" encoding="utf-8"?>
<ds:datastoreItem xmlns:ds="http://schemas.openxmlformats.org/officeDocument/2006/customXml" ds:itemID="{1946565D-7E2E-4B8F-A5A7-0725E6D9B67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77d221-548f-4b8d-b246-1c49e0fceb08"/>
    <ds:schemaRef ds:uri="0be6b966-09b8-4d9c-a4ef-24182336870b"/>
    <ds:schemaRef ds:uri="http://www.w3.org/XML/1998/namespace"/>
    <ds:schemaRef ds:uri="http://purl.org/dc/dcmitype/"/>
  </ds:schemaRefs>
</ds:datastoreItem>
</file>

<file path=customXml/itemProps4.xml><?xml version="1.0" encoding="utf-8"?>
<ds:datastoreItem xmlns:ds="http://schemas.openxmlformats.org/officeDocument/2006/customXml" ds:itemID="{28C144F3-3A40-4F81-9606-52321103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1727</Words>
  <Characters>9503</Characters>
  <Application>Microsoft Office Word</Application>
  <DocSecurity>4</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van Oort</dc:creator>
  <cp:keywords/>
  <dc:description/>
  <cp:lastModifiedBy>Jong, Aniek de</cp:lastModifiedBy>
  <cp:revision>2</cp:revision>
  <cp:lastPrinted>2019-01-29T12:59:00Z</cp:lastPrinted>
  <dcterms:created xsi:type="dcterms:W3CDTF">2019-04-01T15:57:00Z</dcterms:created>
  <dcterms:modified xsi:type="dcterms:W3CDTF">2019-04-01T15:57:00Z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0x010100D29B55C2F0C12447978EDF6595CE92020029CAB88FF7F81A41A46F93E1EEAA7B0C</vt:lpwstr>
  </property>
</Properties>
</file>