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6" w:rsidRDefault="00800036" w:rsidP="008B574A">
      <w:pPr>
        <w:pStyle w:val="Kop1"/>
        <w:rPr>
          <w:noProof/>
        </w:rPr>
      </w:pPr>
      <w:bookmarkStart w:id="0" w:name="_GoBack"/>
      <w:bookmarkEnd w:id="0"/>
      <w:r>
        <w:rPr>
          <w:noProof/>
        </w:rPr>
        <w:t>Proof</w:t>
      </w:r>
      <w:r w:rsidR="008B574A">
        <w:rPr>
          <w:noProof/>
        </w:rPr>
        <w:t xml:space="preserve"> WP 2</w:t>
      </w:r>
    </w:p>
    <w:p w:rsidR="008B574A" w:rsidRPr="008B574A" w:rsidRDefault="008B574A" w:rsidP="008B574A"/>
    <w:p w:rsidR="00800036" w:rsidRPr="008B574A" w:rsidRDefault="008B574A" w:rsidP="008B574A">
      <w:pPr>
        <w:pStyle w:val="Lijstalinea"/>
        <w:numPr>
          <w:ilvl w:val="0"/>
          <w:numId w:val="1"/>
        </w:numPr>
        <w:rPr>
          <w:noProof/>
          <w:lang w:val="en-US"/>
        </w:rPr>
      </w:pPr>
      <w:r w:rsidRPr="008B574A">
        <w:rPr>
          <w:noProof/>
          <w:lang w:val="en-US"/>
        </w:rPr>
        <w:t xml:space="preserve">Värmland County Administrative Board - </w:t>
      </w:r>
      <w:r w:rsidR="00800036" w:rsidRPr="008B574A">
        <w:rPr>
          <w:noProof/>
          <w:lang w:val="en-US"/>
        </w:rPr>
        <w:t>Älvgruppen</w:t>
      </w:r>
    </w:p>
    <w:p w:rsidR="005B5309" w:rsidRDefault="00800036">
      <w:r>
        <w:rPr>
          <w:noProof/>
          <w:lang w:val="nl-NL" w:eastAsia="nl-NL"/>
        </w:rPr>
        <w:drawing>
          <wp:inline distT="0" distB="0" distL="0" distR="0" wp14:anchorId="3441ED61" wp14:editId="0B797C8E">
            <wp:extent cx="3143250" cy="360993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4471" cy="36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36" w:rsidRDefault="00800036"/>
    <w:p w:rsidR="00800036" w:rsidRDefault="00800036">
      <w:r>
        <w:rPr>
          <w:noProof/>
          <w:lang w:val="nl-NL" w:eastAsia="nl-NL"/>
        </w:rPr>
        <w:drawing>
          <wp:inline distT="0" distB="0" distL="0" distR="0" wp14:anchorId="0E2DA6AA" wp14:editId="58C22FDE">
            <wp:extent cx="2328579" cy="32861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178" cy="330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36" w:rsidRDefault="00800036"/>
    <w:p w:rsidR="00800036" w:rsidRDefault="00800036"/>
    <w:p w:rsidR="00800036" w:rsidRPr="008B574A" w:rsidRDefault="008B574A" w:rsidP="008B574A">
      <w:pPr>
        <w:pStyle w:val="Lijstalinea"/>
        <w:numPr>
          <w:ilvl w:val="0"/>
          <w:numId w:val="1"/>
        </w:numPr>
        <w:rPr>
          <w:noProof/>
          <w:lang w:val="en-US"/>
        </w:rPr>
      </w:pPr>
      <w:r w:rsidRPr="008B574A">
        <w:rPr>
          <w:noProof/>
          <w:lang w:val="en-US"/>
        </w:rPr>
        <w:lastRenderedPageBreak/>
        <w:t xml:space="preserve">Värmland County Administrative Board - </w:t>
      </w:r>
      <w:r w:rsidR="00800036" w:rsidRPr="008B574A">
        <w:rPr>
          <w:noProof/>
          <w:lang w:val="en-US"/>
        </w:rPr>
        <w:t xml:space="preserve">News letter </w:t>
      </w:r>
    </w:p>
    <w:p w:rsidR="00800036" w:rsidRDefault="00800036">
      <w:r>
        <w:rPr>
          <w:noProof/>
          <w:lang w:val="nl-NL" w:eastAsia="nl-NL"/>
        </w:rPr>
        <w:drawing>
          <wp:inline distT="0" distB="0" distL="0" distR="0" wp14:anchorId="238CF790" wp14:editId="547956CD">
            <wp:extent cx="4105275" cy="581084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0422" cy="581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A7" w:rsidRDefault="006820A7"/>
    <w:p w:rsidR="006820A7" w:rsidRDefault="006820A7"/>
    <w:p w:rsidR="006820A7" w:rsidRDefault="006820A7"/>
    <w:p w:rsidR="006820A7" w:rsidRDefault="006820A7"/>
    <w:p w:rsidR="006820A7" w:rsidRDefault="006820A7"/>
    <w:p w:rsidR="006820A7" w:rsidRDefault="006820A7"/>
    <w:p w:rsidR="006820A7" w:rsidRDefault="006820A7"/>
    <w:p w:rsidR="006820A7" w:rsidRDefault="006820A7"/>
    <w:p w:rsidR="006820A7" w:rsidRDefault="006820A7">
      <w:pPr>
        <w:rPr>
          <w:noProof/>
        </w:rPr>
      </w:pPr>
    </w:p>
    <w:p w:rsidR="006820A7" w:rsidRPr="006820A7" w:rsidRDefault="006820A7" w:rsidP="006820A7">
      <w:pPr>
        <w:pStyle w:val="Lijstalinea"/>
        <w:numPr>
          <w:ilvl w:val="0"/>
          <w:numId w:val="1"/>
        </w:numPr>
        <w:rPr>
          <w:noProof/>
          <w:lang w:val="en-US"/>
        </w:rPr>
      </w:pPr>
      <w:r w:rsidRPr="006820A7">
        <w:rPr>
          <w:noProof/>
          <w:lang w:val="en-US"/>
        </w:rPr>
        <w:lastRenderedPageBreak/>
        <w:t>Work package 2 leader – Värmland County Administrative Board</w:t>
      </w:r>
      <w:r w:rsidR="00305AA9">
        <w:rPr>
          <w:noProof/>
          <w:lang w:val="en-US"/>
        </w:rPr>
        <w:br/>
      </w:r>
      <w:r w:rsidR="00305AA9">
        <w:rPr>
          <w:lang w:val="en-US"/>
        </w:rPr>
        <w:t>E</w:t>
      </w:r>
      <w:r w:rsidR="00305AA9" w:rsidRPr="007211ED">
        <w:rPr>
          <w:lang w:val="en-US"/>
        </w:rPr>
        <w:t>xplanatory graphic and a short video</w:t>
      </w:r>
    </w:p>
    <w:p w:rsidR="006820A7" w:rsidRDefault="006820A7">
      <w:r>
        <w:rPr>
          <w:noProof/>
          <w:lang w:val="nl-NL" w:eastAsia="nl-NL"/>
        </w:rPr>
        <w:drawing>
          <wp:inline distT="0" distB="0" distL="0" distR="0" wp14:anchorId="5A85C99F" wp14:editId="1634A146">
            <wp:extent cx="5760720" cy="326517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A7" w:rsidRDefault="00405300" w:rsidP="006820A7">
      <w:hyperlink r:id="rId9" w:history="1">
        <w:r w:rsidR="006820A7" w:rsidRPr="006820A7">
          <w:rPr>
            <w:rStyle w:val="Hyperlink"/>
          </w:rPr>
          <w:t>https://youtu.be/qndpyHDaFHE</w:t>
        </w:r>
      </w:hyperlink>
    </w:p>
    <w:p w:rsidR="006820A7" w:rsidRPr="006820A7" w:rsidRDefault="006820A7" w:rsidP="006820A7">
      <w:pPr>
        <w:pStyle w:val="Lijstalinea"/>
        <w:numPr>
          <w:ilvl w:val="0"/>
          <w:numId w:val="1"/>
        </w:numPr>
        <w:rPr>
          <w:noProof/>
          <w:lang w:val="en-US"/>
        </w:rPr>
      </w:pPr>
      <w:r w:rsidRPr="006820A7">
        <w:rPr>
          <w:noProof/>
          <w:lang w:val="en-US"/>
        </w:rPr>
        <w:t>Work package 2 leader – Värmland County Administrative Board</w:t>
      </w:r>
      <w:r w:rsidR="00305AA9">
        <w:rPr>
          <w:noProof/>
          <w:lang w:val="en-US"/>
        </w:rPr>
        <w:br/>
        <w:t>C5a Website</w:t>
      </w:r>
    </w:p>
    <w:p w:rsidR="006820A7" w:rsidRDefault="006820A7">
      <w:r>
        <w:rPr>
          <w:noProof/>
          <w:lang w:val="nl-NL" w:eastAsia="nl-NL"/>
        </w:rPr>
        <w:lastRenderedPageBreak/>
        <w:drawing>
          <wp:inline distT="0" distB="0" distL="0" distR="0" wp14:anchorId="09061683" wp14:editId="499A5CE2">
            <wp:extent cx="3799954" cy="4352401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2902" cy="439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2F53"/>
    <w:multiLevelType w:val="hybridMultilevel"/>
    <w:tmpl w:val="25AEDE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64F3"/>
    <w:multiLevelType w:val="hybridMultilevel"/>
    <w:tmpl w:val="25AEDE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36"/>
    <w:rsid w:val="00002F6C"/>
    <w:rsid w:val="00305AA9"/>
    <w:rsid w:val="00405300"/>
    <w:rsid w:val="00501917"/>
    <w:rsid w:val="005B5309"/>
    <w:rsid w:val="006820A7"/>
    <w:rsid w:val="00800036"/>
    <w:rsid w:val="008B574A"/>
    <w:rsid w:val="00D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BC37-2E3E-49D8-9736-5846A6DF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5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74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B5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820A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youtu.be/qndpyHDaFH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Grude Anna</dc:creator>
  <cp:keywords/>
  <dc:description/>
  <cp:lastModifiedBy>Baldal, Egon (WVL)</cp:lastModifiedBy>
  <cp:revision>2</cp:revision>
  <dcterms:created xsi:type="dcterms:W3CDTF">2020-11-27T09:59:00Z</dcterms:created>
  <dcterms:modified xsi:type="dcterms:W3CDTF">2020-11-27T09:59:00Z</dcterms:modified>
</cp:coreProperties>
</file>